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837F8" w14:textId="0B4F2B66" w:rsidR="00F10D3B" w:rsidRDefault="009F0BD5">
      <w:pPr>
        <w:rPr>
          <w:rFonts w:ascii="Times New Roman" w:hAnsi="Times New Roman"/>
          <w:b/>
          <w:sz w:val="26"/>
          <w:szCs w:val="26"/>
        </w:rPr>
      </w:pPr>
      <w:bookmarkStart w:id="0" w:name="_Toc354667357"/>
      <w:bookmarkStart w:id="1" w:name="_Toc354667567"/>
      <w:bookmarkStart w:id="2" w:name="_GoBack"/>
      <w:r w:rsidRPr="009F0BD5">
        <w:rPr>
          <w:rFonts w:ascii="Times New Roman" w:hAnsi="Times New Roman"/>
          <w:b/>
          <w:noProof/>
          <w:sz w:val="26"/>
          <w:szCs w:val="26"/>
          <w:lang w:eastAsia="ru-RU"/>
        </w:rPr>
        <w:drawing>
          <wp:inline distT="0" distB="0" distL="0" distR="0" wp14:anchorId="0A011580" wp14:editId="36E09D3E">
            <wp:extent cx="6448425" cy="8935333"/>
            <wp:effectExtent l="0" t="0" r="0" b="0"/>
            <wp:docPr id="2" name="Рисунок 2" descr="C:\Users\Сварка\Desktop\для сайта 2022\сканы\Рабочие программы сварщики\ОУД\СР ОУД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УД\СР ОУД 1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1407" cy="8939465"/>
                    </a:xfrm>
                    <a:prstGeom prst="rect">
                      <a:avLst/>
                    </a:prstGeom>
                    <a:noFill/>
                    <a:ln>
                      <a:noFill/>
                    </a:ln>
                  </pic:spPr>
                </pic:pic>
              </a:graphicData>
            </a:graphic>
          </wp:inline>
        </w:drawing>
      </w:r>
      <w:bookmarkEnd w:id="2"/>
    </w:p>
    <w:p w14:paraId="61C47278" w14:textId="77777777" w:rsidR="000860D7" w:rsidRDefault="00E02DD2" w:rsidP="00E02DD2">
      <w:pPr>
        <w:spacing w:after="0" w:line="240" w:lineRule="auto"/>
        <w:jc w:val="both"/>
        <w:rPr>
          <w:rFonts w:ascii="Times New Roman" w:hAnsi="Times New Roman"/>
          <w:sz w:val="24"/>
          <w:szCs w:val="24"/>
        </w:rPr>
      </w:pPr>
      <w:r w:rsidRPr="00E928A2">
        <w:rPr>
          <w:rFonts w:ascii="Times New Roman" w:hAnsi="Times New Roman"/>
          <w:sz w:val="24"/>
          <w:szCs w:val="24"/>
        </w:rPr>
        <w:lastRenderedPageBreak/>
        <w:t xml:space="preserve">Методические </w:t>
      </w:r>
      <w:r w:rsidR="002A7848" w:rsidRPr="00E46B14">
        <w:rPr>
          <w:rFonts w:ascii="Times New Roman" w:hAnsi="Times New Roman"/>
          <w:sz w:val="24"/>
          <w:szCs w:val="24"/>
        </w:rPr>
        <w:t>рекомендации</w:t>
      </w:r>
      <w:r w:rsidRPr="00E928A2">
        <w:rPr>
          <w:rFonts w:ascii="Times New Roman" w:hAnsi="Times New Roman"/>
          <w:sz w:val="24"/>
          <w:szCs w:val="24"/>
        </w:rPr>
        <w:t xml:space="preserve"> </w:t>
      </w:r>
      <w:r w:rsidR="000860D7" w:rsidRPr="00E928A2">
        <w:rPr>
          <w:rFonts w:ascii="Times New Roman" w:hAnsi="Times New Roman"/>
          <w:sz w:val="24"/>
          <w:szCs w:val="24"/>
        </w:rPr>
        <w:t>разработаны на</w:t>
      </w:r>
      <w:r w:rsidRPr="00E928A2">
        <w:rPr>
          <w:rFonts w:ascii="Times New Roman" w:hAnsi="Times New Roman"/>
          <w:sz w:val="24"/>
          <w:szCs w:val="24"/>
        </w:rPr>
        <w:t xml:space="preserve"> основе</w:t>
      </w:r>
      <w:r w:rsidR="000860D7">
        <w:rPr>
          <w:rFonts w:ascii="Times New Roman" w:hAnsi="Times New Roman"/>
          <w:sz w:val="24"/>
          <w:szCs w:val="24"/>
        </w:rPr>
        <w:t>:</w:t>
      </w:r>
    </w:p>
    <w:p w14:paraId="012035FA" w14:textId="77777777" w:rsidR="000860D7" w:rsidRDefault="000860D7" w:rsidP="00E02DD2">
      <w:pPr>
        <w:spacing w:after="0" w:line="240" w:lineRule="auto"/>
        <w:jc w:val="both"/>
        <w:rPr>
          <w:rFonts w:ascii="Times New Roman" w:hAnsi="Times New Roman"/>
          <w:sz w:val="24"/>
          <w:szCs w:val="24"/>
        </w:rPr>
      </w:pPr>
      <w:r>
        <w:rPr>
          <w:rFonts w:ascii="Times New Roman" w:hAnsi="Times New Roman"/>
          <w:sz w:val="24"/>
          <w:szCs w:val="24"/>
        </w:rPr>
        <w:t>-</w:t>
      </w:r>
      <w:r w:rsidR="00E02DD2" w:rsidRPr="00E928A2">
        <w:rPr>
          <w:rFonts w:ascii="Times New Roman" w:hAnsi="Times New Roman"/>
          <w:sz w:val="24"/>
          <w:szCs w:val="24"/>
        </w:rPr>
        <w:t xml:space="preserve"> Федерального государственного образовательного стандарта </w:t>
      </w:r>
      <w:r>
        <w:rPr>
          <w:rFonts w:ascii="Times New Roman" w:hAnsi="Times New Roman"/>
          <w:sz w:val="24"/>
          <w:szCs w:val="24"/>
        </w:rPr>
        <w:t>средне</w:t>
      </w:r>
      <w:r w:rsidR="00E02DD2" w:rsidRPr="00E928A2">
        <w:rPr>
          <w:rFonts w:ascii="Times New Roman" w:hAnsi="Times New Roman"/>
          <w:sz w:val="24"/>
          <w:szCs w:val="24"/>
        </w:rPr>
        <w:t>го общего образования</w:t>
      </w:r>
      <w:r>
        <w:rPr>
          <w:rFonts w:ascii="Times New Roman" w:hAnsi="Times New Roman"/>
          <w:sz w:val="24"/>
          <w:szCs w:val="24"/>
        </w:rPr>
        <w:t>;</w:t>
      </w:r>
    </w:p>
    <w:p w14:paraId="27C0519C" w14:textId="63A7EAB4" w:rsidR="00E02DD2" w:rsidRPr="00E928A2" w:rsidRDefault="000860D7" w:rsidP="000860D7">
      <w:pPr>
        <w:spacing w:after="0" w:line="240" w:lineRule="auto"/>
        <w:jc w:val="both"/>
        <w:rPr>
          <w:rFonts w:ascii="Times New Roman" w:hAnsi="Times New Roman"/>
          <w:sz w:val="24"/>
          <w:szCs w:val="24"/>
        </w:rPr>
      </w:pPr>
      <w:r>
        <w:rPr>
          <w:rFonts w:ascii="Times New Roman" w:hAnsi="Times New Roman"/>
          <w:sz w:val="24"/>
          <w:szCs w:val="24"/>
        </w:rPr>
        <w:t>-</w:t>
      </w:r>
      <w:r w:rsidR="00E02DD2" w:rsidRPr="00E928A2">
        <w:rPr>
          <w:rFonts w:ascii="Times New Roman" w:hAnsi="Times New Roman"/>
          <w:sz w:val="24"/>
          <w:szCs w:val="24"/>
        </w:rPr>
        <w:t xml:space="preserve"> Федерального государственного образовательного стандарта среднего профессиона</w:t>
      </w:r>
      <w:r>
        <w:rPr>
          <w:rFonts w:ascii="Times New Roman" w:hAnsi="Times New Roman"/>
          <w:sz w:val="24"/>
          <w:szCs w:val="24"/>
        </w:rPr>
        <w:t xml:space="preserve">льного образования по профессии </w:t>
      </w:r>
      <w:r w:rsidR="00E02DD2" w:rsidRPr="00E928A2">
        <w:rPr>
          <w:rFonts w:ascii="Times New Roman" w:hAnsi="Times New Roman"/>
          <w:sz w:val="24"/>
          <w:szCs w:val="24"/>
        </w:rPr>
        <w:t>15.01.05 Сварщик (ручной и частично механизированной сварки (наплавки)</w:t>
      </w:r>
      <w:r>
        <w:rPr>
          <w:rFonts w:ascii="Times New Roman" w:hAnsi="Times New Roman"/>
          <w:sz w:val="24"/>
          <w:szCs w:val="24"/>
        </w:rPr>
        <w:t>;</w:t>
      </w:r>
    </w:p>
    <w:p w14:paraId="7487AE3D" w14:textId="6E90DD56" w:rsidR="00E02DD2" w:rsidRPr="00E928A2" w:rsidRDefault="000860D7" w:rsidP="000860D7">
      <w:pPr>
        <w:spacing w:after="0" w:line="240" w:lineRule="auto"/>
        <w:jc w:val="both"/>
        <w:rPr>
          <w:rFonts w:ascii="Times New Roman" w:hAnsi="Times New Roman"/>
          <w:sz w:val="24"/>
          <w:szCs w:val="24"/>
        </w:rPr>
      </w:pPr>
      <w:r>
        <w:rPr>
          <w:rFonts w:ascii="Times New Roman" w:hAnsi="Times New Roman"/>
          <w:sz w:val="24"/>
          <w:szCs w:val="24"/>
        </w:rPr>
        <w:t xml:space="preserve">- </w:t>
      </w:r>
      <w:r w:rsidR="00E02DD2" w:rsidRPr="00E928A2">
        <w:rPr>
          <w:rFonts w:ascii="Times New Roman" w:hAnsi="Times New Roman"/>
          <w:sz w:val="24"/>
          <w:szCs w:val="24"/>
        </w:rPr>
        <w:t>основной профессиональной образов</w:t>
      </w:r>
      <w:r>
        <w:rPr>
          <w:rFonts w:ascii="Times New Roman" w:hAnsi="Times New Roman"/>
          <w:sz w:val="24"/>
          <w:szCs w:val="24"/>
        </w:rPr>
        <w:t xml:space="preserve">ательной программы по профессии </w:t>
      </w:r>
      <w:r w:rsidR="00E02DD2" w:rsidRPr="00E928A2">
        <w:rPr>
          <w:rFonts w:ascii="Times New Roman" w:hAnsi="Times New Roman"/>
          <w:sz w:val="24"/>
          <w:szCs w:val="24"/>
        </w:rPr>
        <w:t>15.01.05 Сварщик (ручной и частично механизированной сварки (наплавки)</w:t>
      </w:r>
      <w:r>
        <w:rPr>
          <w:rFonts w:ascii="Times New Roman" w:hAnsi="Times New Roman"/>
          <w:sz w:val="24"/>
          <w:szCs w:val="24"/>
        </w:rPr>
        <w:t>;</w:t>
      </w:r>
    </w:p>
    <w:p w14:paraId="1434544C" w14:textId="0FCC7275" w:rsidR="00E02DD2" w:rsidRPr="00E928A2" w:rsidRDefault="000860D7" w:rsidP="00E02DD2">
      <w:pPr>
        <w:spacing w:after="0" w:line="240" w:lineRule="auto"/>
        <w:jc w:val="both"/>
        <w:rPr>
          <w:rFonts w:ascii="Times New Roman" w:hAnsi="Times New Roman"/>
          <w:sz w:val="24"/>
          <w:szCs w:val="24"/>
        </w:rPr>
      </w:pPr>
      <w:r>
        <w:rPr>
          <w:rFonts w:ascii="Times New Roman" w:hAnsi="Times New Roman"/>
          <w:sz w:val="24"/>
          <w:szCs w:val="24"/>
        </w:rPr>
        <w:t xml:space="preserve">- рабочей </w:t>
      </w:r>
      <w:r w:rsidR="00E02DD2" w:rsidRPr="00E928A2">
        <w:rPr>
          <w:rFonts w:ascii="Times New Roman" w:hAnsi="Times New Roman"/>
          <w:sz w:val="24"/>
          <w:szCs w:val="24"/>
        </w:rPr>
        <w:t>про</w:t>
      </w:r>
      <w:r w:rsidR="00E02DD2">
        <w:rPr>
          <w:rFonts w:ascii="Times New Roman" w:hAnsi="Times New Roman"/>
          <w:sz w:val="24"/>
          <w:szCs w:val="24"/>
        </w:rPr>
        <w:t>граммы учебной дисциплины ОУД.12 Естествознание</w:t>
      </w:r>
      <w:r>
        <w:rPr>
          <w:rFonts w:ascii="Times New Roman" w:hAnsi="Times New Roman"/>
          <w:sz w:val="24"/>
          <w:szCs w:val="24"/>
        </w:rPr>
        <w:t>.</w:t>
      </w:r>
    </w:p>
    <w:p w14:paraId="7F898219" w14:textId="77777777" w:rsidR="00B64B4A" w:rsidRPr="00045ABD" w:rsidRDefault="00B64B4A" w:rsidP="00045ABD">
      <w:pPr>
        <w:spacing w:after="0" w:line="240" w:lineRule="auto"/>
        <w:jc w:val="both"/>
        <w:rPr>
          <w:rFonts w:ascii="Times New Roman" w:hAnsi="Times New Roman"/>
          <w:sz w:val="26"/>
          <w:szCs w:val="26"/>
        </w:rPr>
      </w:pPr>
    </w:p>
    <w:p w14:paraId="5950FD1B" w14:textId="77777777" w:rsidR="00B64B4A" w:rsidRPr="00045ABD" w:rsidRDefault="00B64B4A" w:rsidP="00045ABD">
      <w:pPr>
        <w:spacing w:after="0" w:line="240" w:lineRule="auto"/>
        <w:jc w:val="both"/>
        <w:rPr>
          <w:rFonts w:ascii="Times New Roman" w:hAnsi="Times New Roman"/>
          <w:sz w:val="26"/>
          <w:szCs w:val="26"/>
        </w:rPr>
      </w:pPr>
    </w:p>
    <w:p w14:paraId="130AD0C0" w14:textId="77777777" w:rsidR="00B64B4A" w:rsidRPr="00045ABD" w:rsidRDefault="00B64B4A" w:rsidP="00045ABD">
      <w:pPr>
        <w:spacing w:after="0" w:line="240" w:lineRule="auto"/>
        <w:jc w:val="both"/>
        <w:rPr>
          <w:rFonts w:ascii="Times New Roman" w:hAnsi="Times New Roman"/>
          <w:sz w:val="26"/>
          <w:szCs w:val="26"/>
        </w:rPr>
      </w:pPr>
    </w:p>
    <w:p w14:paraId="20F7045C" w14:textId="77777777" w:rsidR="00B64B4A" w:rsidRPr="00045ABD" w:rsidRDefault="00B64B4A" w:rsidP="00045ABD">
      <w:pPr>
        <w:spacing w:after="0" w:line="240" w:lineRule="auto"/>
        <w:jc w:val="both"/>
        <w:rPr>
          <w:rFonts w:ascii="Times New Roman" w:hAnsi="Times New Roman"/>
          <w:b/>
          <w:sz w:val="26"/>
          <w:szCs w:val="26"/>
          <w:u w:val="single"/>
        </w:rPr>
      </w:pPr>
    </w:p>
    <w:p w14:paraId="3F6EF026" w14:textId="77777777" w:rsidR="00C019B5" w:rsidRPr="00045ABD" w:rsidRDefault="00C019B5" w:rsidP="00045ABD">
      <w:pPr>
        <w:spacing w:after="0" w:line="240" w:lineRule="auto"/>
        <w:jc w:val="both"/>
        <w:rPr>
          <w:rFonts w:ascii="Times New Roman" w:hAnsi="Times New Roman"/>
          <w:sz w:val="26"/>
          <w:szCs w:val="26"/>
          <w:u w:val="single"/>
        </w:rPr>
      </w:pPr>
      <w:r w:rsidRPr="00045ABD">
        <w:rPr>
          <w:rFonts w:ascii="Times New Roman" w:hAnsi="Times New Roman"/>
          <w:b/>
          <w:sz w:val="26"/>
          <w:szCs w:val="26"/>
          <w:u w:val="single"/>
        </w:rPr>
        <w:t xml:space="preserve">Организация - разработчик: </w:t>
      </w:r>
      <w:r w:rsidR="00B64B4A" w:rsidRPr="00045ABD">
        <w:rPr>
          <w:rFonts w:ascii="Times New Roman" w:hAnsi="Times New Roman"/>
          <w:sz w:val="26"/>
          <w:szCs w:val="26"/>
          <w:u w:val="single"/>
        </w:rPr>
        <w:t xml:space="preserve">ГАПОУ </w:t>
      </w:r>
      <w:r w:rsidRPr="00045ABD">
        <w:rPr>
          <w:rFonts w:ascii="Times New Roman" w:hAnsi="Times New Roman"/>
          <w:sz w:val="26"/>
          <w:szCs w:val="26"/>
          <w:u w:val="single"/>
        </w:rPr>
        <w:t>«Казанский политехнический колледж»</w:t>
      </w:r>
    </w:p>
    <w:p w14:paraId="1DFFBA86" w14:textId="77777777" w:rsidR="00C019B5" w:rsidRPr="00045ABD" w:rsidRDefault="00C019B5" w:rsidP="00045ABD">
      <w:pPr>
        <w:spacing w:after="0" w:line="240" w:lineRule="auto"/>
        <w:jc w:val="both"/>
        <w:rPr>
          <w:rFonts w:ascii="Times New Roman" w:hAnsi="Times New Roman"/>
          <w:sz w:val="26"/>
          <w:szCs w:val="26"/>
        </w:rPr>
      </w:pPr>
    </w:p>
    <w:p w14:paraId="76A35C8D" w14:textId="77777777" w:rsidR="00C019B5" w:rsidRPr="00045ABD" w:rsidRDefault="00C019B5" w:rsidP="00045ABD">
      <w:pPr>
        <w:autoSpaceDE w:val="0"/>
        <w:autoSpaceDN w:val="0"/>
        <w:adjustRightInd w:val="0"/>
        <w:spacing w:after="0" w:line="240" w:lineRule="auto"/>
        <w:jc w:val="both"/>
        <w:rPr>
          <w:rFonts w:ascii="Times New Roman" w:hAnsi="Times New Roman"/>
          <w:color w:val="000000"/>
          <w:sz w:val="26"/>
          <w:szCs w:val="26"/>
        </w:rPr>
      </w:pPr>
      <w:r w:rsidRPr="00045ABD">
        <w:rPr>
          <w:rFonts w:ascii="Times New Roman" w:hAnsi="Times New Roman"/>
          <w:color w:val="000000"/>
          <w:sz w:val="26"/>
          <w:szCs w:val="26"/>
        </w:rPr>
        <w:t>Разработчик:</w:t>
      </w:r>
    </w:p>
    <w:p w14:paraId="74227E10" w14:textId="7BA6803A" w:rsidR="00C019B5" w:rsidRPr="00045ABD" w:rsidRDefault="004B03CA" w:rsidP="00045ABD">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Худякова А.Н</w:t>
      </w:r>
      <w:r w:rsidR="00B64B4A" w:rsidRPr="00045ABD">
        <w:rPr>
          <w:rFonts w:ascii="Times New Roman" w:hAnsi="Times New Roman"/>
          <w:color w:val="000000"/>
          <w:sz w:val="26"/>
          <w:szCs w:val="26"/>
        </w:rPr>
        <w:t>.</w:t>
      </w:r>
      <w:r w:rsidR="00C019B5" w:rsidRPr="00045ABD">
        <w:rPr>
          <w:rFonts w:ascii="Times New Roman" w:hAnsi="Times New Roman"/>
          <w:color w:val="000000"/>
          <w:sz w:val="26"/>
          <w:szCs w:val="26"/>
        </w:rPr>
        <w:t xml:space="preserve">, преподаватель </w:t>
      </w:r>
    </w:p>
    <w:p w14:paraId="6A4B1AEE" w14:textId="77777777" w:rsidR="00C019B5" w:rsidRPr="00045ABD" w:rsidRDefault="00C019B5" w:rsidP="00045ABD">
      <w:pPr>
        <w:spacing w:line="240" w:lineRule="auto"/>
        <w:jc w:val="both"/>
        <w:rPr>
          <w:b/>
          <w:sz w:val="26"/>
          <w:szCs w:val="26"/>
          <w:u w:val="single"/>
        </w:rPr>
      </w:pPr>
    </w:p>
    <w:p w14:paraId="5E5504AF" w14:textId="77777777" w:rsidR="00761E94" w:rsidRPr="00045ABD"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5ABD"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1615207751"/>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2654FAD1" w14:textId="77777777" w:rsidR="00F10D3B" w:rsidRPr="005B730C" w:rsidRDefault="00F10D3B" w:rsidP="00F10D3B">
              <w:pPr>
                <w:pStyle w:val="af5"/>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14:paraId="2526FAC5" w14:textId="77777777" w:rsidR="00F10D3B" w:rsidRPr="005B730C" w:rsidRDefault="00F10D3B" w:rsidP="00F10D3B">
              <w:pPr>
                <w:jc w:val="both"/>
                <w:rPr>
                  <w:rFonts w:ascii="Times New Roman" w:hAnsi="Times New Roman"/>
                  <w:sz w:val="26"/>
                  <w:szCs w:val="26"/>
                </w:rPr>
              </w:pPr>
            </w:p>
            <w:p w14:paraId="636F1F0C" w14:textId="77777777" w:rsidR="00F10D3B" w:rsidRPr="005B730C" w:rsidRDefault="00F10D3B" w:rsidP="00F10D3B">
              <w:pPr>
                <w:pStyle w:val="11"/>
                <w:numPr>
                  <w:ilvl w:val="0"/>
                  <w:numId w:val="30"/>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14:paraId="3906F424" w14:textId="77777777"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14:paraId="5AD0C851" w14:textId="77777777"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
            <w:p w14:paraId="16A1B0F5" w14:textId="77777777" w:rsidR="00F10D3B" w:rsidRPr="005B730C" w:rsidRDefault="00F10D3B" w:rsidP="00F10D3B">
              <w:pPr>
                <w:pStyle w:val="23"/>
                <w:numPr>
                  <w:ilvl w:val="0"/>
                  <w:numId w:val="3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14:paraId="540E5F33" w14:textId="77777777" w:rsidR="00F10D3B" w:rsidRPr="005B730C" w:rsidRDefault="00F10D3B" w:rsidP="00F10D3B">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14:paraId="46670A35" w14:textId="77777777" w:rsidR="00F10D3B" w:rsidRPr="005B730C" w:rsidRDefault="00F10D3B" w:rsidP="00F10D3B">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14:paraId="79FF758E" w14:textId="77777777" w:rsidR="00F10D3B" w:rsidRPr="005B730C" w:rsidRDefault="00F10D3B" w:rsidP="00F10D3B">
              <w:pPr>
                <w:pStyle w:val="a6"/>
                <w:numPr>
                  <w:ilvl w:val="0"/>
                  <w:numId w:val="30"/>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14:paraId="584DD4C7" w14:textId="77777777" w:rsidR="00F10D3B" w:rsidRPr="005B730C" w:rsidRDefault="00F10D3B" w:rsidP="00F10D3B">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14:paraId="3CE8AA70" w14:textId="77777777" w:rsidR="00F10D3B" w:rsidRPr="005B730C" w:rsidRDefault="00F10D3B" w:rsidP="00F10D3B">
          <w:pPr>
            <w:pStyle w:val="11"/>
            <w:tabs>
              <w:tab w:val="right" w:leader="dot" w:pos="9062"/>
            </w:tabs>
            <w:spacing w:line="360" w:lineRule="auto"/>
            <w:rPr>
              <w:sz w:val="26"/>
              <w:szCs w:val="26"/>
            </w:rPr>
          </w:pPr>
        </w:p>
        <w:p w14:paraId="44DF63DA" w14:textId="77777777" w:rsidR="00F10D3B" w:rsidRPr="005B730C" w:rsidRDefault="00DC1A56" w:rsidP="00F10D3B">
          <w:pPr>
            <w:rPr>
              <w:rFonts w:ascii="Times New Roman" w:hAnsi="Times New Roman"/>
              <w:b/>
              <w:bCs/>
              <w:sz w:val="26"/>
              <w:szCs w:val="26"/>
            </w:rPr>
          </w:pPr>
        </w:p>
      </w:sdtContent>
    </w:sdt>
    <w:p w14:paraId="490681E1" w14:textId="77777777" w:rsidR="00F10D3B" w:rsidRPr="005B730C" w:rsidRDefault="00F10D3B" w:rsidP="00F10D3B">
      <w:pPr>
        <w:spacing w:after="160" w:line="259" w:lineRule="auto"/>
        <w:rPr>
          <w:rFonts w:ascii="Times New Roman" w:hAnsi="Times New Roman"/>
          <w:b/>
          <w:sz w:val="26"/>
          <w:szCs w:val="26"/>
        </w:rPr>
      </w:pPr>
      <w:r w:rsidRPr="005B730C">
        <w:rPr>
          <w:rFonts w:ascii="Times New Roman" w:hAnsi="Times New Roman"/>
          <w:b/>
          <w:sz w:val="26"/>
          <w:szCs w:val="26"/>
        </w:rPr>
        <w:br w:type="page"/>
      </w:r>
    </w:p>
    <w:p w14:paraId="18ED0C27" w14:textId="77777777" w:rsidR="00F23F15" w:rsidRPr="00045ABD" w:rsidRDefault="00F23F15" w:rsidP="00045ABD">
      <w:pPr>
        <w:pStyle w:val="a6"/>
        <w:numPr>
          <w:ilvl w:val="0"/>
          <w:numId w:val="1"/>
        </w:numPr>
        <w:tabs>
          <w:tab w:val="left" w:pos="284"/>
          <w:tab w:val="left" w:pos="851"/>
        </w:tabs>
        <w:ind w:left="567" w:firstLine="0"/>
        <w:jc w:val="center"/>
        <w:rPr>
          <w:b/>
          <w:sz w:val="26"/>
          <w:szCs w:val="26"/>
        </w:rPr>
      </w:pPr>
      <w:r w:rsidRPr="00045ABD">
        <w:rPr>
          <w:b/>
          <w:sz w:val="26"/>
          <w:szCs w:val="26"/>
        </w:rPr>
        <w:lastRenderedPageBreak/>
        <w:t>Пояснительная записка</w:t>
      </w:r>
    </w:p>
    <w:p w14:paraId="3B5BA125" w14:textId="2A0CC67F" w:rsidR="00F23F15" w:rsidRPr="00045ABD" w:rsidRDefault="00F23F15" w:rsidP="00F10D3B">
      <w:pPr>
        <w:spacing w:after="0" w:line="240" w:lineRule="auto"/>
        <w:ind w:firstLine="709"/>
        <w:jc w:val="both"/>
        <w:rPr>
          <w:rFonts w:ascii="Times New Roman" w:hAnsi="Times New Roman"/>
          <w:sz w:val="26"/>
          <w:szCs w:val="26"/>
        </w:rPr>
      </w:pPr>
      <w:r w:rsidRPr="00045ABD">
        <w:rPr>
          <w:rFonts w:ascii="Times New Roman" w:hAnsi="Times New Roman"/>
          <w:sz w:val="26"/>
          <w:szCs w:val="26"/>
        </w:rPr>
        <w:t>Методические рекомендации по выполнению внеаудиторной самостоя</w:t>
      </w:r>
      <w:r w:rsidR="00B31F17" w:rsidRPr="00045ABD">
        <w:rPr>
          <w:rFonts w:ascii="Times New Roman" w:hAnsi="Times New Roman"/>
          <w:sz w:val="26"/>
          <w:szCs w:val="26"/>
        </w:rPr>
        <w:t xml:space="preserve">тельной работы по   дисциплине </w:t>
      </w:r>
      <w:r w:rsidR="008F189E" w:rsidRPr="00F10D3B">
        <w:rPr>
          <w:rStyle w:val="210pt"/>
          <w:rFonts w:eastAsiaTheme="minorHAnsi"/>
          <w:sz w:val="26"/>
          <w:szCs w:val="26"/>
        </w:rPr>
        <w:t>ОУД.</w:t>
      </w:r>
      <w:r w:rsidR="00C820B5" w:rsidRPr="00F10D3B">
        <w:rPr>
          <w:rStyle w:val="210pt"/>
          <w:rFonts w:eastAsiaTheme="minorHAnsi"/>
          <w:sz w:val="26"/>
          <w:szCs w:val="26"/>
        </w:rPr>
        <w:t>12</w:t>
      </w:r>
      <w:r w:rsidR="008F189E" w:rsidRPr="00F10D3B">
        <w:rPr>
          <w:rStyle w:val="210pt"/>
          <w:rFonts w:eastAsiaTheme="minorHAnsi"/>
          <w:sz w:val="26"/>
          <w:szCs w:val="26"/>
        </w:rPr>
        <w:t xml:space="preserve"> </w:t>
      </w:r>
      <w:r w:rsidR="00C820B5" w:rsidRPr="00F10D3B">
        <w:rPr>
          <w:rStyle w:val="210pt"/>
          <w:rFonts w:eastAsiaTheme="minorHAnsi"/>
          <w:sz w:val="26"/>
          <w:szCs w:val="26"/>
        </w:rPr>
        <w:t>Естествознание</w:t>
      </w:r>
      <w:r w:rsidR="008F189E">
        <w:rPr>
          <w:rStyle w:val="210pt"/>
          <w:rFonts w:eastAsiaTheme="minorHAnsi"/>
          <w:b/>
          <w:sz w:val="26"/>
          <w:szCs w:val="26"/>
        </w:rPr>
        <w:t xml:space="preserve"> </w:t>
      </w:r>
      <w:r w:rsidRPr="00045ABD">
        <w:rPr>
          <w:rFonts w:ascii="Times New Roman" w:hAnsi="Times New Roman"/>
          <w:sz w:val="26"/>
          <w:szCs w:val="26"/>
        </w:rPr>
        <w:t xml:space="preserve">разработаны с целью </w:t>
      </w:r>
      <w:r w:rsidRPr="00045ABD">
        <w:rPr>
          <w:rFonts w:ascii="Times New Roman" w:hAnsi="Times New Roman"/>
          <w:bCs/>
          <w:sz w:val="26"/>
          <w:szCs w:val="26"/>
        </w:rPr>
        <w:t xml:space="preserve">формирования у </w:t>
      </w:r>
      <w:r w:rsidRPr="00045ABD">
        <w:rPr>
          <w:rFonts w:ascii="Times New Roman" w:hAnsi="Times New Roman"/>
          <w:sz w:val="26"/>
          <w:szCs w:val="26"/>
        </w:rPr>
        <w:t>обучающихся</w:t>
      </w:r>
      <w:r w:rsidRPr="00045AB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045ABD" w:rsidRDefault="008257F5" w:rsidP="00F10D3B">
      <w:pPr>
        <w:spacing w:after="0" w:line="240" w:lineRule="auto"/>
        <w:ind w:firstLine="720"/>
        <w:jc w:val="both"/>
        <w:rPr>
          <w:rFonts w:ascii="Times New Roman" w:hAnsi="Times New Roman"/>
          <w:sz w:val="26"/>
          <w:szCs w:val="26"/>
        </w:rPr>
      </w:pPr>
      <w:r w:rsidRPr="00045ABD">
        <w:rPr>
          <w:rFonts w:ascii="Times New Roman" w:hAnsi="Times New Roman"/>
          <w:sz w:val="26"/>
          <w:szCs w:val="26"/>
        </w:rPr>
        <w:t>Для допуска к дифференцированному зачёту не</w:t>
      </w:r>
      <w:r w:rsidR="00B31F17" w:rsidRPr="00045ABD">
        <w:rPr>
          <w:rFonts w:ascii="Times New Roman" w:hAnsi="Times New Roman"/>
          <w:sz w:val="26"/>
          <w:szCs w:val="26"/>
        </w:rPr>
        <w:t>обходимо выполнение 70% занятий.</w:t>
      </w:r>
    </w:p>
    <w:p w14:paraId="70A91362" w14:textId="77777777" w:rsidR="00F10D3B" w:rsidRDefault="00F10D3B" w:rsidP="00F10D3B">
      <w:pPr>
        <w:autoSpaceDE w:val="0"/>
        <w:autoSpaceDN w:val="0"/>
        <w:adjustRightInd w:val="0"/>
        <w:spacing w:after="0" w:line="240" w:lineRule="auto"/>
        <w:ind w:firstLine="709"/>
        <w:jc w:val="both"/>
        <w:rPr>
          <w:rFonts w:ascii="Times New Roman" w:hAnsi="Times New Roman"/>
          <w:sz w:val="26"/>
          <w:szCs w:val="26"/>
        </w:rPr>
      </w:pPr>
      <w:r w:rsidRPr="00F10D3B">
        <w:rPr>
          <w:rFonts w:ascii="Times New Roman" w:hAnsi="Times New Roman"/>
          <w:sz w:val="26"/>
          <w:szCs w:val="26"/>
        </w:rPr>
        <w:t>В результате выполнения обеспечивается достижение студентами следующих результатов:</w:t>
      </w:r>
    </w:p>
    <w:p w14:paraId="06DEEC75" w14:textId="21599828"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w:t>
      </w:r>
      <w:r w:rsidRPr="00F536FE">
        <w:rPr>
          <w:rFonts w:ascii="Times New Roman" w:hAnsi="Times New Roman"/>
          <w:b/>
          <w:bCs/>
          <w:i/>
          <w:iCs/>
          <w:sz w:val="26"/>
          <w:szCs w:val="26"/>
        </w:rPr>
        <w:t>личностных</w:t>
      </w:r>
      <w:r w:rsidRPr="00F536FE">
        <w:rPr>
          <w:rFonts w:ascii="Times New Roman" w:hAnsi="Times New Roman"/>
          <w:b/>
          <w:bCs/>
          <w:sz w:val="26"/>
          <w:szCs w:val="26"/>
        </w:rPr>
        <w:t>:</w:t>
      </w:r>
    </w:p>
    <w:p w14:paraId="312200E6"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14:paraId="00893A78"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готовность к продолжению образования, повышению квалификации в из-</w:t>
      </w:r>
    </w:p>
    <w:p w14:paraId="2B94C8F0"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бранной профессиональной деятельности с использованием знаний в области</w:t>
      </w:r>
    </w:p>
    <w:p w14:paraId="05ED73A3"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естественных наук;</w:t>
      </w:r>
    </w:p>
    <w:p w14:paraId="0179E808"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14:paraId="3CC73264"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14:paraId="40E5005B"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готовность самостоятельно добывать новые для себя естественно-научные</w:t>
      </w:r>
    </w:p>
    <w:p w14:paraId="2C4B7E79"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знания с использованием для этого доступных источников информации;</w:t>
      </w:r>
    </w:p>
    <w:p w14:paraId="673FB282"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14:paraId="11B01B2B"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выстраивать конструктивные взаимоотношения в команде по решению общих задач в области естествознания;</w:t>
      </w:r>
    </w:p>
    <w:p w14:paraId="2C0EF05A" w14:textId="77777777"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 xml:space="preserve">• </w:t>
      </w:r>
      <w:r w:rsidRPr="00F536FE">
        <w:rPr>
          <w:rFonts w:ascii="Times New Roman" w:hAnsi="Times New Roman"/>
          <w:b/>
          <w:bCs/>
          <w:i/>
          <w:iCs/>
          <w:sz w:val="26"/>
          <w:szCs w:val="26"/>
        </w:rPr>
        <w:t>метапредметных</w:t>
      </w:r>
      <w:r w:rsidRPr="00F536FE">
        <w:rPr>
          <w:rFonts w:ascii="Times New Roman" w:hAnsi="Times New Roman"/>
          <w:b/>
          <w:bCs/>
          <w:sz w:val="26"/>
          <w:szCs w:val="26"/>
        </w:rPr>
        <w:t>:</w:t>
      </w:r>
    </w:p>
    <w:p w14:paraId="54277B38"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14:paraId="09AEFAF9"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14:paraId="18DEDDF4"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определять цели и задачи деятельности, выбирать средства для их</w:t>
      </w:r>
    </w:p>
    <w:p w14:paraId="38F595A9"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достижения на практике;</w:t>
      </w:r>
    </w:p>
    <w:p w14:paraId="407B3AD4"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умение использовать различные источники для получения естественно-</w:t>
      </w:r>
    </w:p>
    <w:p w14:paraId="528CA6F7"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научной информации и оценивать ее достоверность для достижения постав-</w:t>
      </w:r>
    </w:p>
    <w:p w14:paraId="78EE244C"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ленных целей и задач;</w:t>
      </w:r>
    </w:p>
    <w:p w14:paraId="62F37E41" w14:textId="77777777" w:rsidR="00C820B5" w:rsidRPr="00F536FE" w:rsidRDefault="00C820B5" w:rsidP="00F10D3B">
      <w:pPr>
        <w:autoSpaceDE w:val="0"/>
        <w:autoSpaceDN w:val="0"/>
        <w:adjustRightInd w:val="0"/>
        <w:spacing w:after="0" w:line="240" w:lineRule="auto"/>
        <w:jc w:val="both"/>
        <w:rPr>
          <w:rFonts w:ascii="Times New Roman" w:hAnsi="Times New Roman"/>
          <w:b/>
          <w:bCs/>
          <w:sz w:val="26"/>
          <w:szCs w:val="26"/>
        </w:rPr>
      </w:pPr>
      <w:r w:rsidRPr="00F536FE">
        <w:rPr>
          <w:rFonts w:ascii="Times New Roman" w:hAnsi="Times New Roman"/>
          <w:sz w:val="26"/>
          <w:szCs w:val="26"/>
        </w:rPr>
        <w:t>•</w:t>
      </w:r>
      <w:r w:rsidRPr="00F536FE">
        <w:rPr>
          <w:rFonts w:ascii="Times New Roman" w:hAnsi="Times New Roman"/>
          <w:b/>
          <w:bCs/>
          <w:i/>
          <w:iCs/>
          <w:sz w:val="26"/>
          <w:szCs w:val="26"/>
        </w:rPr>
        <w:t>предметных</w:t>
      </w:r>
      <w:r w:rsidRPr="00F536FE">
        <w:rPr>
          <w:rFonts w:ascii="Times New Roman" w:hAnsi="Times New Roman"/>
          <w:b/>
          <w:bCs/>
          <w:sz w:val="26"/>
          <w:szCs w:val="26"/>
        </w:rPr>
        <w:t>:</w:t>
      </w:r>
    </w:p>
    <w:p w14:paraId="323F6D30"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сформированность представлений о целостной современной естественно-</w:t>
      </w:r>
    </w:p>
    <w:p w14:paraId="464CA1A7"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научной картине мира, природе как единой целостной системе, взаимосвя-</w:t>
      </w:r>
    </w:p>
    <w:p w14:paraId="04E26DFF"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зи человека, природы и общества;</w:t>
      </w:r>
    </w:p>
    <w:p w14:paraId="7DA27971"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14:paraId="5D19F1E3"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xml:space="preserve">− сформированность умения применять естественно-научные знания для объяснения окружающих явлений, сохранения здоровья, обеспечения безопасности </w:t>
      </w:r>
      <w:r w:rsidRPr="00F536FE">
        <w:rPr>
          <w:rFonts w:ascii="Times New Roman" w:hAnsi="Times New Roman"/>
          <w:sz w:val="26"/>
          <w:szCs w:val="26"/>
        </w:rPr>
        <w:lastRenderedPageBreak/>
        <w:t>жизнедеятельности, бережного отношения к природе, рационального природопользования, а также выполнения роли грамотного потребителя;</w:t>
      </w:r>
    </w:p>
    <w:p w14:paraId="47618BD3"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сформированность представлений о научном методе познания природы и</w:t>
      </w:r>
    </w:p>
    <w:p w14:paraId="043DE8E2"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средствах изучения мегамира, макромира и микромира; владение приемами</w:t>
      </w:r>
    </w:p>
    <w:p w14:paraId="561BE7AA"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естественно-научных наблюдений, опытов, исследований и оценки достовер-</w:t>
      </w:r>
    </w:p>
    <w:p w14:paraId="07933C21"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ности полученных результатов;</w:t>
      </w:r>
    </w:p>
    <w:p w14:paraId="36766986"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w:t>
      </w:r>
      <w:r w:rsidRPr="00F536FE">
        <w:rPr>
          <w:rFonts w:ascii="SchoolBookCSanPin-Regular" w:hAnsi="SchoolBookCSanPin-Regular" w:cs="SchoolBookCSanPin-Regular"/>
          <w:sz w:val="26"/>
          <w:szCs w:val="26"/>
        </w:rPr>
        <w:t xml:space="preserve"> </w:t>
      </w:r>
      <w:r w:rsidRPr="00F536FE">
        <w:rPr>
          <w:rFonts w:ascii="Times New Roman" w:hAnsi="Times New Roman"/>
          <w:sz w:val="26"/>
          <w:szCs w:val="26"/>
        </w:rPr>
        <w:t>МИ, содержащим научную информацию;</w:t>
      </w:r>
    </w:p>
    <w:p w14:paraId="77BB019C" w14:textId="77777777" w:rsidR="00C820B5" w:rsidRPr="00F536FE" w:rsidRDefault="00C820B5" w:rsidP="00F10D3B">
      <w:pPr>
        <w:autoSpaceDE w:val="0"/>
        <w:autoSpaceDN w:val="0"/>
        <w:adjustRightInd w:val="0"/>
        <w:spacing w:after="0" w:line="240" w:lineRule="auto"/>
        <w:jc w:val="both"/>
        <w:rPr>
          <w:rFonts w:ascii="Times New Roman" w:hAnsi="Times New Roman"/>
          <w:sz w:val="26"/>
          <w:szCs w:val="26"/>
        </w:rPr>
      </w:pPr>
      <w:r w:rsidRPr="00F536FE">
        <w:rPr>
          <w:rFonts w:ascii="Times New Roman" w:hAnsi="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14:paraId="5710B11B" w14:textId="77777777" w:rsidR="00E02DD2" w:rsidRDefault="00E02DD2" w:rsidP="00E02DD2">
      <w:pPr>
        <w:spacing w:after="0" w:line="240" w:lineRule="auto"/>
        <w:ind w:firstLine="709"/>
        <w:jc w:val="both"/>
        <w:rPr>
          <w:rFonts w:ascii="Times New Roman" w:hAnsi="Times New Roman"/>
          <w:sz w:val="26"/>
          <w:szCs w:val="26"/>
        </w:rPr>
      </w:pPr>
      <w:r w:rsidRPr="00E02DD2">
        <w:rPr>
          <w:rFonts w:ascii="Times New Roman" w:hAnsi="Times New Roman"/>
          <w:sz w:val="26"/>
          <w:szCs w:val="26"/>
        </w:rPr>
        <w:t>Выполнение практических заданий обучающимся способствует  овладению следующими общими компетенциями, личностными результатами в соответствии с рабочей программой воспитания:</w:t>
      </w:r>
    </w:p>
    <w:tbl>
      <w:tblPr>
        <w:tblStyle w:val="aa"/>
        <w:tblW w:w="0" w:type="auto"/>
        <w:tblLook w:val="04A0" w:firstRow="1" w:lastRow="0" w:firstColumn="1" w:lastColumn="0" w:noHBand="0" w:noVBand="1"/>
      </w:tblPr>
      <w:tblGrid>
        <w:gridCol w:w="1242"/>
        <w:gridCol w:w="8323"/>
      </w:tblGrid>
      <w:tr w:rsidR="00E02DD2" w:rsidRPr="008E2020" w14:paraId="3B2DA4B8" w14:textId="77777777" w:rsidTr="00AE76B7">
        <w:tc>
          <w:tcPr>
            <w:tcW w:w="1242" w:type="dxa"/>
          </w:tcPr>
          <w:p w14:paraId="1C94A496"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Код</w:t>
            </w:r>
          </w:p>
        </w:tc>
        <w:tc>
          <w:tcPr>
            <w:tcW w:w="8323" w:type="dxa"/>
          </w:tcPr>
          <w:p w14:paraId="0D7ACD96"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Наименование результата обучения</w:t>
            </w:r>
          </w:p>
        </w:tc>
      </w:tr>
      <w:tr w:rsidR="00E02DD2" w:rsidRPr="008E2020" w14:paraId="03F9D85D" w14:textId="77777777" w:rsidTr="00AE76B7">
        <w:tc>
          <w:tcPr>
            <w:tcW w:w="1242" w:type="dxa"/>
          </w:tcPr>
          <w:p w14:paraId="61150DA5"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01.</w:t>
            </w:r>
          </w:p>
        </w:tc>
        <w:tc>
          <w:tcPr>
            <w:tcW w:w="8323" w:type="dxa"/>
          </w:tcPr>
          <w:p w14:paraId="7FB954DE"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E02DD2" w:rsidRPr="008E2020" w14:paraId="59E8259C" w14:textId="77777777" w:rsidTr="00AE76B7">
        <w:tc>
          <w:tcPr>
            <w:tcW w:w="1242" w:type="dxa"/>
          </w:tcPr>
          <w:p w14:paraId="22EE2A40"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02.</w:t>
            </w:r>
          </w:p>
        </w:tc>
        <w:tc>
          <w:tcPr>
            <w:tcW w:w="8323" w:type="dxa"/>
          </w:tcPr>
          <w:p w14:paraId="25D79126"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r>
      <w:tr w:rsidR="00E02DD2" w:rsidRPr="008E2020" w14:paraId="7620550F" w14:textId="77777777" w:rsidTr="00AE76B7">
        <w:tc>
          <w:tcPr>
            <w:tcW w:w="1242" w:type="dxa"/>
          </w:tcPr>
          <w:p w14:paraId="5F4B7723" w14:textId="3FFF08ED"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03.</w:t>
            </w:r>
          </w:p>
        </w:tc>
        <w:tc>
          <w:tcPr>
            <w:tcW w:w="8323" w:type="dxa"/>
          </w:tcPr>
          <w:p w14:paraId="66E8CF81" w14:textId="77777777" w:rsidR="00E02DD2" w:rsidRPr="008E2020" w:rsidRDefault="00E02DD2" w:rsidP="00E02DD2">
            <w:pPr>
              <w:rPr>
                <w:rFonts w:ascii="Times New Roman" w:eastAsia="Arial" w:hAnsi="Times New Roman"/>
                <w:sz w:val="26"/>
                <w:szCs w:val="26"/>
              </w:rPr>
            </w:pPr>
            <w:r w:rsidRPr="008E2020">
              <w:rPr>
                <w:rFonts w:ascii="Times New Roman" w:eastAsia="Arial" w:hAnsi="Times New Roman"/>
                <w:sz w:val="26"/>
                <w:szCs w:val="26"/>
              </w:rPr>
              <w:t>Анализировать рабочую ситуацию, осуществлять текущий и итоговый</w:t>
            </w:r>
          </w:p>
          <w:p w14:paraId="0C6D68C0" w14:textId="77777777" w:rsidR="00E02DD2" w:rsidRPr="008E2020" w:rsidRDefault="00E02DD2" w:rsidP="00E02DD2">
            <w:pPr>
              <w:rPr>
                <w:rFonts w:ascii="Times New Roman" w:eastAsia="Arial" w:hAnsi="Times New Roman"/>
                <w:sz w:val="26"/>
                <w:szCs w:val="26"/>
              </w:rPr>
            </w:pPr>
            <w:r w:rsidRPr="008E2020">
              <w:rPr>
                <w:rFonts w:ascii="Times New Roman" w:eastAsia="Arial" w:hAnsi="Times New Roman"/>
                <w:sz w:val="26"/>
                <w:szCs w:val="26"/>
              </w:rPr>
              <w:t>контроль, оценку и коррекцию собственной деятельности, нести</w:t>
            </w:r>
          </w:p>
          <w:p w14:paraId="6D266C94" w14:textId="5C583BE8" w:rsidR="00E02DD2" w:rsidRPr="008E2020" w:rsidRDefault="00E02DD2" w:rsidP="00E02DD2">
            <w:pPr>
              <w:jc w:val="both"/>
              <w:rPr>
                <w:rFonts w:ascii="Times New Roman" w:hAnsi="Times New Roman"/>
                <w:sz w:val="26"/>
                <w:szCs w:val="26"/>
              </w:rPr>
            </w:pPr>
            <w:r w:rsidRPr="008E2020">
              <w:rPr>
                <w:rFonts w:ascii="Times New Roman" w:eastAsia="Arial" w:hAnsi="Times New Roman"/>
                <w:sz w:val="26"/>
                <w:szCs w:val="26"/>
              </w:rPr>
              <w:t>ответственность за результаты своей работы.</w:t>
            </w:r>
          </w:p>
        </w:tc>
      </w:tr>
      <w:tr w:rsidR="00E02DD2" w:rsidRPr="008E2020" w14:paraId="2A3EAB52" w14:textId="77777777" w:rsidTr="00AE76B7">
        <w:tc>
          <w:tcPr>
            <w:tcW w:w="1242" w:type="dxa"/>
          </w:tcPr>
          <w:p w14:paraId="39F7C476"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04.</w:t>
            </w:r>
          </w:p>
        </w:tc>
        <w:tc>
          <w:tcPr>
            <w:tcW w:w="8323" w:type="dxa"/>
          </w:tcPr>
          <w:p w14:paraId="7138C732"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Работать в коллективе и команде, эффективно взаимодействовать с коллегами, руководством, клиентами.</w:t>
            </w:r>
          </w:p>
        </w:tc>
      </w:tr>
      <w:tr w:rsidR="00E02DD2" w:rsidRPr="008E2020" w14:paraId="4935CCE8" w14:textId="77777777" w:rsidTr="00AE76B7">
        <w:tc>
          <w:tcPr>
            <w:tcW w:w="1242" w:type="dxa"/>
          </w:tcPr>
          <w:p w14:paraId="413F40D4"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05.</w:t>
            </w:r>
          </w:p>
        </w:tc>
        <w:tc>
          <w:tcPr>
            <w:tcW w:w="8323" w:type="dxa"/>
          </w:tcPr>
          <w:p w14:paraId="32A6EF44"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02DD2" w:rsidRPr="008E2020" w14:paraId="1AB29A4E" w14:textId="77777777" w:rsidTr="00AE76B7">
        <w:tc>
          <w:tcPr>
            <w:tcW w:w="1242" w:type="dxa"/>
          </w:tcPr>
          <w:p w14:paraId="3002CBE1"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ОК 06.</w:t>
            </w:r>
          </w:p>
        </w:tc>
        <w:tc>
          <w:tcPr>
            <w:tcW w:w="8323" w:type="dxa"/>
          </w:tcPr>
          <w:p w14:paraId="76544A48"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E02DD2" w:rsidRPr="008E2020" w14:paraId="13DBCC51" w14:textId="77777777" w:rsidTr="00AE76B7">
        <w:tc>
          <w:tcPr>
            <w:tcW w:w="1242" w:type="dxa"/>
          </w:tcPr>
          <w:p w14:paraId="50D65669"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ЛР 3.</w:t>
            </w:r>
          </w:p>
        </w:tc>
        <w:tc>
          <w:tcPr>
            <w:tcW w:w="8323" w:type="dxa"/>
          </w:tcPr>
          <w:p w14:paraId="49BDDD33"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Осознающий значимость системного познания мира, критического осмысления накопленного опыта.</w:t>
            </w:r>
          </w:p>
        </w:tc>
      </w:tr>
      <w:tr w:rsidR="00E02DD2" w:rsidRPr="008E2020" w14:paraId="64334AAA" w14:textId="77777777" w:rsidTr="00AE76B7">
        <w:tc>
          <w:tcPr>
            <w:tcW w:w="1242" w:type="dxa"/>
          </w:tcPr>
          <w:p w14:paraId="7239EA48" w14:textId="77777777"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ЛР 10</w:t>
            </w:r>
          </w:p>
        </w:tc>
        <w:tc>
          <w:tcPr>
            <w:tcW w:w="8323" w:type="dxa"/>
          </w:tcPr>
          <w:p w14:paraId="32DDC877"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Способный в цифровой среде использовать различные цифровые средства, позволяющие во взаимодействии с другими людьми</w:t>
            </w:r>
          </w:p>
          <w:p w14:paraId="01603DE6" w14:textId="77777777"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E02DD2" w:rsidRPr="008E2020" w14:paraId="6CE0C29F" w14:textId="77777777" w:rsidTr="00AE76B7">
        <w:tc>
          <w:tcPr>
            <w:tcW w:w="1242" w:type="dxa"/>
          </w:tcPr>
          <w:p w14:paraId="1EC438BF" w14:textId="0E46810D" w:rsidR="00E02DD2" w:rsidRPr="008E2020" w:rsidRDefault="00E02DD2" w:rsidP="00AE76B7">
            <w:pPr>
              <w:jc w:val="both"/>
              <w:rPr>
                <w:rFonts w:ascii="Times New Roman" w:hAnsi="Times New Roman"/>
                <w:b/>
                <w:sz w:val="26"/>
                <w:szCs w:val="26"/>
              </w:rPr>
            </w:pPr>
            <w:r w:rsidRPr="008E2020">
              <w:rPr>
                <w:rFonts w:ascii="Times New Roman" w:hAnsi="Times New Roman"/>
                <w:b/>
                <w:sz w:val="26"/>
                <w:szCs w:val="26"/>
              </w:rPr>
              <w:t>ЛР 12</w:t>
            </w:r>
          </w:p>
        </w:tc>
        <w:tc>
          <w:tcPr>
            <w:tcW w:w="8323" w:type="dxa"/>
          </w:tcPr>
          <w:p w14:paraId="68C1C649" w14:textId="76E74FE5" w:rsidR="00E02DD2" w:rsidRPr="008E2020" w:rsidRDefault="00E02DD2" w:rsidP="00AE76B7">
            <w:pPr>
              <w:jc w:val="both"/>
              <w:rPr>
                <w:rFonts w:ascii="Times New Roman" w:hAnsi="Times New Roman"/>
                <w:sz w:val="26"/>
                <w:szCs w:val="26"/>
              </w:rPr>
            </w:pPr>
            <w:r w:rsidRPr="008E2020">
              <w:rPr>
                <w:rFonts w:ascii="Times New Roman" w:hAnsi="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r>
    </w:tbl>
    <w:p w14:paraId="00996F80" w14:textId="77777777" w:rsidR="00F10D3B" w:rsidRDefault="00F10D3B">
      <w:pPr>
        <w:rPr>
          <w:rFonts w:ascii="Times New Roman" w:hAnsi="Times New Roman"/>
          <w:sz w:val="26"/>
          <w:szCs w:val="26"/>
        </w:rPr>
      </w:pPr>
      <w:r>
        <w:rPr>
          <w:rFonts w:ascii="Times New Roman" w:hAnsi="Times New Roman"/>
          <w:sz w:val="26"/>
          <w:szCs w:val="26"/>
        </w:rPr>
        <w:br w:type="page"/>
      </w:r>
    </w:p>
    <w:p w14:paraId="56307D55" w14:textId="77777777" w:rsidR="00A835E6" w:rsidRPr="00045ABD" w:rsidRDefault="00F23F15" w:rsidP="00E02DD2">
      <w:pPr>
        <w:pStyle w:val="a6"/>
        <w:numPr>
          <w:ilvl w:val="0"/>
          <w:numId w:val="1"/>
        </w:numPr>
        <w:jc w:val="center"/>
        <w:rPr>
          <w:b/>
          <w:bCs/>
          <w:sz w:val="26"/>
          <w:szCs w:val="26"/>
        </w:rPr>
      </w:pPr>
      <w:r w:rsidRPr="00045ABD">
        <w:rPr>
          <w:b/>
          <w:sz w:val="26"/>
          <w:szCs w:val="26"/>
        </w:rPr>
        <w:lastRenderedPageBreak/>
        <w:t xml:space="preserve">Планирование </w:t>
      </w:r>
      <w:r w:rsidRPr="00045ABD">
        <w:rPr>
          <w:b/>
          <w:bCs/>
          <w:sz w:val="26"/>
          <w:szCs w:val="26"/>
        </w:rPr>
        <w:t>внеаудиторной самостоятельной работы</w:t>
      </w:r>
    </w:p>
    <w:p w14:paraId="7C4699AD" w14:textId="77777777" w:rsidR="00F23F15" w:rsidRPr="00045ABD" w:rsidRDefault="00F23F15" w:rsidP="00045ABD">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8E2020" w14:paraId="0399D1BF" w14:textId="77777777" w:rsidTr="00A835E6">
        <w:tc>
          <w:tcPr>
            <w:tcW w:w="2586" w:type="dxa"/>
          </w:tcPr>
          <w:p w14:paraId="3B826EA5"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Наименование раздела, темы</w:t>
            </w:r>
          </w:p>
        </w:tc>
        <w:tc>
          <w:tcPr>
            <w:tcW w:w="3936" w:type="dxa"/>
          </w:tcPr>
          <w:p w14:paraId="15DB7FE5"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Название внеаудиторной самостоятельной работы</w:t>
            </w:r>
          </w:p>
        </w:tc>
        <w:tc>
          <w:tcPr>
            <w:tcW w:w="1134" w:type="dxa"/>
          </w:tcPr>
          <w:p w14:paraId="20C62067"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Количество часов</w:t>
            </w:r>
          </w:p>
        </w:tc>
        <w:tc>
          <w:tcPr>
            <w:tcW w:w="2551" w:type="dxa"/>
          </w:tcPr>
          <w:p w14:paraId="6BD5C956" w14:textId="77777777" w:rsidR="00F23F15" w:rsidRPr="008E2020" w:rsidRDefault="00F23F15" w:rsidP="00045ABD">
            <w:pPr>
              <w:autoSpaceDE w:val="0"/>
              <w:autoSpaceDN w:val="0"/>
              <w:adjustRightInd w:val="0"/>
              <w:spacing w:line="240" w:lineRule="auto"/>
              <w:jc w:val="both"/>
              <w:rPr>
                <w:rFonts w:ascii="Times New Roman" w:hAnsi="Times New Roman"/>
                <w:b/>
                <w:sz w:val="24"/>
                <w:szCs w:val="24"/>
              </w:rPr>
            </w:pPr>
            <w:r w:rsidRPr="008E2020">
              <w:rPr>
                <w:rFonts w:ascii="Times New Roman" w:hAnsi="Times New Roman"/>
                <w:b/>
                <w:sz w:val="24"/>
                <w:szCs w:val="24"/>
              </w:rPr>
              <w:t>Форма представления результата</w:t>
            </w:r>
          </w:p>
        </w:tc>
      </w:tr>
      <w:tr w:rsidR="00861169" w:rsidRPr="008E2020" w14:paraId="7F329564" w14:textId="77777777" w:rsidTr="00861169">
        <w:trPr>
          <w:trHeight w:val="376"/>
        </w:trPr>
        <w:tc>
          <w:tcPr>
            <w:tcW w:w="10207" w:type="dxa"/>
            <w:gridSpan w:val="4"/>
          </w:tcPr>
          <w:p w14:paraId="6384F833" w14:textId="02C5BA54" w:rsidR="00861169" w:rsidRPr="008E2020" w:rsidRDefault="00861169" w:rsidP="00861169">
            <w:pPr>
              <w:pStyle w:val="af4"/>
              <w:jc w:val="center"/>
              <w:rPr>
                <w:rFonts w:ascii="Times New Roman" w:hAnsi="Times New Roman" w:cs="Times New Roman"/>
                <w:sz w:val="24"/>
                <w:szCs w:val="24"/>
              </w:rPr>
            </w:pPr>
            <w:r w:rsidRPr="008E2020">
              <w:rPr>
                <w:rFonts w:ascii="Times New Roman" w:hAnsi="Times New Roman" w:cs="Times New Roman"/>
                <w:b/>
                <w:i/>
                <w:sz w:val="24"/>
                <w:szCs w:val="24"/>
              </w:rPr>
              <w:t>Раздел 1. Химия</w:t>
            </w:r>
          </w:p>
        </w:tc>
      </w:tr>
      <w:tr w:rsidR="00F23F15" w:rsidRPr="008E2020" w14:paraId="6EA85677" w14:textId="77777777" w:rsidTr="00A835E6">
        <w:trPr>
          <w:trHeight w:val="1552"/>
        </w:trPr>
        <w:tc>
          <w:tcPr>
            <w:tcW w:w="2586" w:type="dxa"/>
          </w:tcPr>
          <w:p w14:paraId="6BFEE382" w14:textId="4EF35E44" w:rsidR="00F23F1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1.1. Основные понятия и законы химии.</w:t>
            </w:r>
            <w:r w:rsidR="00405CA6" w:rsidRPr="008E2020">
              <w:rPr>
                <w:rFonts w:ascii="Times New Roman" w:hAnsi="Times New Roman" w:cs="Times New Roman"/>
                <w:b/>
                <w:sz w:val="24"/>
                <w:szCs w:val="24"/>
              </w:rPr>
              <w:t xml:space="preserve"> </w:t>
            </w:r>
          </w:p>
        </w:tc>
        <w:tc>
          <w:tcPr>
            <w:tcW w:w="3936" w:type="dxa"/>
          </w:tcPr>
          <w:p w14:paraId="3F31279C" w14:textId="77777777"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Аллотропные модификации углерода, кислорода, фосфора, олова; понятие о химической технологии, биотехнологии, нанотехнологии;</w:t>
            </w:r>
          </w:p>
          <w:p w14:paraId="2C6AE864" w14:textId="5BC960A4" w:rsidR="00F23F1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1134" w:type="dxa"/>
          </w:tcPr>
          <w:p w14:paraId="1C62090A" w14:textId="13E76B5C" w:rsidR="00F23F15" w:rsidRPr="008E2020" w:rsidRDefault="00C820B5" w:rsidP="00861169">
            <w:pPr>
              <w:pStyle w:val="af4"/>
              <w:rPr>
                <w:rFonts w:ascii="Times New Roman" w:hAnsi="Times New Roman" w:cs="Times New Roman"/>
                <w:sz w:val="24"/>
                <w:szCs w:val="24"/>
                <w:highlight w:val="yellow"/>
              </w:rPr>
            </w:pPr>
            <w:r w:rsidRPr="008E2020">
              <w:rPr>
                <w:rFonts w:ascii="Times New Roman" w:hAnsi="Times New Roman" w:cs="Times New Roman"/>
                <w:sz w:val="24"/>
                <w:szCs w:val="24"/>
              </w:rPr>
              <w:t>1</w:t>
            </w:r>
          </w:p>
        </w:tc>
        <w:tc>
          <w:tcPr>
            <w:tcW w:w="2551" w:type="dxa"/>
          </w:tcPr>
          <w:p w14:paraId="78018DC2" w14:textId="6EAC0EB7" w:rsidR="00F23F15"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r w:rsidR="00C820B5" w:rsidRPr="008E2020">
              <w:rPr>
                <w:rFonts w:ascii="Times New Roman" w:hAnsi="Times New Roman" w:cs="Times New Roman"/>
                <w:sz w:val="24"/>
                <w:szCs w:val="24"/>
              </w:rPr>
              <w:t xml:space="preserve"> </w:t>
            </w:r>
          </w:p>
        </w:tc>
      </w:tr>
      <w:tr w:rsidR="00F23F15" w:rsidRPr="008E2020" w14:paraId="0582541E" w14:textId="77777777" w:rsidTr="00A835E6">
        <w:tc>
          <w:tcPr>
            <w:tcW w:w="2586" w:type="dxa"/>
          </w:tcPr>
          <w:p w14:paraId="715DB0BD" w14:textId="082AF5FB" w:rsidR="00F23F1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1.2. Периодический закон и периодическая система химических элементов Д. И. Менделеева и строение атома.</w:t>
            </w:r>
          </w:p>
        </w:tc>
        <w:tc>
          <w:tcPr>
            <w:tcW w:w="3936" w:type="dxa"/>
          </w:tcPr>
          <w:p w14:paraId="6AA36E87" w14:textId="77777777"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p w14:paraId="32524363" w14:textId="1AD41513" w:rsidR="00F23F1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1134" w:type="dxa"/>
          </w:tcPr>
          <w:p w14:paraId="18F00934" w14:textId="10603374" w:rsidR="00F23F15" w:rsidRPr="008E2020" w:rsidRDefault="00C820B5" w:rsidP="00861169">
            <w:pPr>
              <w:pStyle w:val="af4"/>
              <w:rPr>
                <w:rFonts w:ascii="Times New Roman" w:hAnsi="Times New Roman" w:cs="Times New Roman"/>
                <w:sz w:val="24"/>
                <w:szCs w:val="24"/>
                <w:highlight w:val="yellow"/>
              </w:rPr>
            </w:pPr>
            <w:r w:rsidRPr="008E2020">
              <w:rPr>
                <w:rFonts w:ascii="Times New Roman" w:hAnsi="Times New Roman" w:cs="Times New Roman"/>
                <w:sz w:val="24"/>
                <w:szCs w:val="24"/>
              </w:rPr>
              <w:t>2</w:t>
            </w:r>
          </w:p>
        </w:tc>
        <w:tc>
          <w:tcPr>
            <w:tcW w:w="2551" w:type="dxa"/>
          </w:tcPr>
          <w:p w14:paraId="01CF371F" w14:textId="51CA9941" w:rsidR="00DD2B83" w:rsidRPr="008E2020" w:rsidRDefault="00F10D3B" w:rsidP="00861169">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B708DD" w:rsidRPr="008E2020" w14:paraId="66FE3BEA" w14:textId="77777777" w:rsidTr="00A835E6">
        <w:tc>
          <w:tcPr>
            <w:tcW w:w="2586" w:type="dxa"/>
          </w:tcPr>
          <w:p w14:paraId="73E1AAAF" w14:textId="60434BDD"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1.3 Строение вещества.</w:t>
            </w:r>
          </w:p>
        </w:tc>
        <w:tc>
          <w:tcPr>
            <w:tcW w:w="3936" w:type="dxa"/>
          </w:tcPr>
          <w:p w14:paraId="239A5906" w14:textId="77777777"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14:paraId="335DFDB7" w14:textId="735608E1"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 xml:space="preserve">«Аморфные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w:t>
            </w:r>
            <w:r w:rsidRPr="008E2020">
              <w:rPr>
                <w:rFonts w:ascii="Times New Roman" w:hAnsi="Times New Roman" w:cs="Times New Roman"/>
                <w:sz w:val="24"/>
                <w:szCs w:val="24"/>
              </w:rPr>
              <w:lastRenderedPageBreak/>
              <w:t>углерода (IV)», «Защита озонового экрана от химического загрязнения», «Косметические гели», «Применение суспензий и эмульсий в строительстве».</w:t>
            </w:r>
          </w:p>
        </w:tc>
        <w:tc>
          <w:tcPr>
            <w:tcW w:w="1134" w:type="dxa"/>
          </w:tcPr>
          <w:p w14:paraId="37DB33AB" w14:textId="1688D634"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4</w:t>
            </w:r>
          </w:p>
        </w:tc>
        <w:tc>
          <w:tcPr>
            <w:tcW w:w="2551" w:type="dxa"/>
          </w:tcPr>
          <w:p w14:paraId="6F59E6F5" w14:textId="4153607E"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Презентации</w:t>
            </w:r>
          </w:p>
        </w:tc>
      </w:tr>
      <w:tr w:rsidR="00B708DD" w:rsidRPr="008E2020" w14:paraId="65B3620A" w14:textId="77777777" w:rsidTr="006064BD">
        <w:trPr>
          <w:trHeight w:val="416"/>
        </w:trPr>
        <w:tc>
          <w:tcPr>
            <w:tcW w:w="2586" w:type="dxa"/>
          </w:tcPr>
          <w:p w14:paraId="0A7FB7C7" w14:textId="4AC461F8"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Тема 1.4</w:t>
            </w:r>
          </w:p>
          <w:p w14:paraId="424D640A" w14:textId="60BA0DBB"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Вода. Растворы. Электролитическая диссоциация.</w:t>
            </w:r>
          </w:p>
        </w:tc>
        <w:tc>
          <w:tcPr>
            <w:tcW w:w="3936" w:type="dxa"/>
          </w:tcPr>
          <w:p w14:paraId="7A208E32" w14:textId="77777777"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Растворение как физико-химический процесс. Тепловые эффекты при растворении. Применение воды в технических целях.</w:t>
            </w:r>
          </w:p>
          <w:p w14:paraId="2E0399EB" w14:textId="4DFC0634"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1134" w:type="dxa"/>
          </w:tcPr>
          <w:p w14:paraId="5B348E62" w14:textId="1483F612"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3</w:t>
            </w:r>
          </w:p>
        </w:tc>
        <w:tc>
          <w:tcPr>
            <w:tcW w:w="2551" w:type="dxa"/>
          </w:tcPr>
          <w:p w14:paraId="0A47206B" w14:textId="0AAA532B"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r w:rsidR="00C820B5" w:rsidRPr="008E2020">
              <w:rPr>
                <w:rFonts w:ascii="Times New Roman" w:hAnsi="Times New Roman" w:cs="Times New Roman"/>
                <w:sz w:val="24"/>
                <w:szCs w:val="24"/>
              </w:rPr>
              <w:t xml:space="preserve"> </w:t>
            </w:r>
          </w:p>
        </w:tc>
      </w:tr>
      <w:tr w:rsidR="00B708DD" w:rsidRPr="008E2020" w14:paraId="1813AC4B" w14:textId="77777777" w:rsidTr="00A835E6">
        <w:tc>
          <w:tcPr>
            <w:tcW w:w="2586" w:type="dxa"/>
          </w:tcPr>
          <w:p w14:paraId="16D6C01A" w14:textId="77777777"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1.5.</w:t>
            </w:r>
          </w:p>
          <w:p w14:paraId="2DC50A2D" w14:textId="47946296"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Классификация неорганических соединений и их свойства.</w:t>
            </w:r>
          </w:p>
        </w:tc>
        <w:tc>
          <w:tcPr>
            <w:tcW w:w="3936" w:type="dxa"/>
          </w:tcPr>
          <w:p w14:paraId="118D355B" w14:textId="77777777"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Правила разбавления серной кислоты. Использование серной кислоты в промышленности. Едкие щелочи, их использование в промышленности.</w:t>
            </w:r>
          </w:p>
          <w:p w14:paraId="7B243371" w14:textId="7144998E"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1134" w:type="dxa"/>
          </w:tcPr>
          <w:p w14:paraId="36D660C0" w14:textId="4C187C44"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4</w:t>
            </w:r>
          </w:p>
        </w:tc>
        <w:tc>
          <w:tcPr>
            <w:tcW w:w="2551" w:type="dxa"/>
          </w:tcPr>
          <w:p w14:paraId="594A7267" w14:textId="208F8E8F"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B708DD" w:rsidRPr="008E2020" w14:paraId="06EB3DD1" w14:textId="77777777" w:rsidTr="00A835E6">
        <w:tc>
          <w:tcPr>
            <w:tcW w:w="2586" w:type="dxa"/>
          </w:tcPr>
          <w:p w14:paraId="344609BB" w14:textId="77777777"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1.6.</w:t>
            </w:r>
          </w:p>
          <w:p w14:paraId="1D2F0DF5" w14:textId="7DF015B5"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Химические реакции.</w:t>
            </w:r>
          </w:p>
        </w:tc>
        <w:tc>
          <w:tcPr>
            <w:tcW w:w="3936" w:type="dxa"/>
          </w:tcPr>
          <w:p w14:paraId="2D8B9A36" w14:textId="77777777" w:rsidR="00C820B5"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14:paraId="3137444D" w14:textId="5FA7C81B" w:rsidR="00B708DD" w:rsidRPr="008E2020" w:rsidRDefault="00C820B5" w:rsidP="00861169">
            <w:pPr>
              <w:pStyle w:val="af4"/>
              <w:rPr>
                <w:rFonts w:ascii="Times New Roman" w:hAnsi="Times New Roman" w:cs="Times New Roman"/>
                <w:sz w:val="24"/>
                <w:szCs w:val="24"/>
              </w:rPr>
            </w:pPr>
            <w:r w:rsidRPr="008E2020">
              <w:rPr>
                <w:rFonts w:ascii="Times New Roman" w:hAnsi="Times New Roman" w:cs="Times New Roman"/>
                <w:sz w:val="24"/>
                <w:szCs w:val="24"/>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1134" w:type="dxa"/>
          </w:tcPr>
          <w:p w14:paraId="3043FEB6" w14:textId="77E82EB4" w:rsidR="00B708DD" w:rsidRPr="008E2020" w:rsidRDefault="00B708DD" w:rsidP="00861169">
            <w:pPr>
              <w:pStyle w:val="af4"/>
              <w:rPr>
                <w:rFonts w:ascii="Times New Roman" w:hAnsi="Times New Roman" w:cs="Times New Roman"/>
                <w:sz w:val="24"/>
                <w:szCs w:val="24"/>
              </w:rPr>
            </w:pPr>
            <w:r w:rsidRPr="008E2020">
              <w:rPr>
                <w:rFonts w:ascii="Times New Roman" w:hAnsi="Times New Roman" w:cs="Times New Roman"/>
                <w:sz w:val="24"/>
                <w:szCs w:val="24"/>
              </w:rPr>
              <w:t>5</w:t>
            </w:r>
          </w:p>
        </w:tc>
        <w:tc>
          <w:tcPr>
            <w:tcW w:w="2551" w:type="dxa"/>
          </w:tcPr>
          <w:p w14:paraId="3B8F638F" w14:textId="15E444BB"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B708DD" w:rsidRPr="008E2020" w14:paraId="06A4BA59" w14:textId="77777777" w:rsidTr="00A835E6">
        <w:tc>
          <w:tcPr>
            <w:tcW w:w="2586" w:type="dxa"/>
          </w:tcPr>
          <w:p w14:paraId="5FD6A38E" w14:textId="77777777" w:rsidR="00C820B5"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1.7.</w:t>
            </w:r>
          </w:p>
          <w:p w14:paraId="0AF7B735" w14:textId="484D74D3" w:rsidR="00B708DD" w:rsidRPr="008E2020" w:rsidRDefault="00C820B5" w:rsidP="0086116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Металлы и неметаллы.</w:t>
            </w:r>
          </w:p>
        </w:tc>
        <w:tc>
          <w:tcPr>
            <w:tcW w:w="3936" w:type="dxa"/>
          </w:tcPr>
          <w:p w14:paraId="72471333" w14:textId="77777777" w:rsidR="00861169"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 xml:space="preserve">Коррозия металлов: химическая и </w:t>
            </w:r>
            <w:r w:rsidRPr="008E2020">
              <w:rPr>
                <w:rFonts w:ascii="Times New Roman" w:hAnsi="Times New Roman" w:cs="Times New Roman"/>
                <w:sz w:val="24"/>
                <w:szCs w:val="24"/>
              </w:rPr>
              <w:lastRenderedPageBreak/>
              <w:t>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14:paraId="5C3C1CCE" w14:textId="2BB88E5B"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«Коррозия металлов и способы защиты от коррозии», «Инертные или благородные газы», «Рождающие соли — галогены», «История шведской спички».</w:t>
            </w:r>
          </w:p>
        </w:tc>
        <w:tc>
          <w:tcPr>
            <w:tcW w:w="1134" w:type="dxa"/>
          </w:tcPr>
          <w:p w14:paraId="0929FFA7" w14:textId="19F635AF" w:rsidR="00B708DD" w:rsidRPr="008E2020" w:rsidRDefault="00B708DD" w:rsidP="0086116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3</w:t>
            </w:r>
          </w:p>
        </w:tc>
        <w:tc>
          <w:tcPr>
            <w:tcW w:w="2551" w:type="dxa"/>
          </w:tcPr>
          <w:p w14:paraId="2B4163F7" w14:textId="7954C996"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B708DD" w:rsidRPr="008E2020" w14:paraId="712B0F02" w14:textId="77777777" w:rsidTr="00A835E6">
        <w:tc>
          <w:tcPr>
            <w:tcW w:w="2586" w:type="dxa"/>
          </w:tcPr>
          <w:p w14:paraId="45297997" w14:textId="77777777"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Тема 2.1.</w:t>
            </w:r>
          </w:p>
          <w:p w14:paraId="2B435720" w14:textId="632A68B9"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Основные понятия органической химии и теория строения органических соединений.</w:t>
            </w:r>
          </w:p>
        </w:tc>
        <w:tc>
          <w:tcPr>
            <w:tcW w:w="3936" w:type="dxa"/>
          </w:tcPr>
          <w:p w14:paraId="2581C67F" w14:textId="77777777" w:rsidR="00861169"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14:paraId="517237FF" w14:textId="7EA8C243"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r w:rsidR="00B708DD" w:rsidRPr="008E2020">
              <w:rPr>
                <w:rFonts w:ascii="Times New Roman" w:hAnsi="Times New Roman" w:cs="Times New Roman"/>
                <w:sz w:val="24"/>
                <w:szCs w:val="24"/>
              </w:rPr>
              <w:t>.</w:t>
            </w:r>
          </w:p>
        </w:tc>
        <w:tc>
          <w:tcPr>
            <w:tcW w:w="1134" w:type="dxa"/>
          </w:tcPr>
          <w:p w14:paraId="25DB1585" w14:textId="231BB840"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6</w:t>
            </w:r>
          </w:p>
        </w:tc>
        <w:tc>
          <w:tcPr>
            <w:tcW w:w="2551" w:type="dxa"/>
          </w:tcPr>
          <w:p w14:paraId="60D547A9" w14:textId="5FAED5F5"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Р</w:t>
            </w:r>
            <w:r w:rsidR="00367E47" w:rsidRPr="008E2020">
              <w:rPr>
                <w:rFonts w:ascii="Times New Roman" w:hAnsi="Times New Roman" w:cs="Times New Roman"/>
                <w:sz w:val="24"/>
                <w:szCs w:val="24"/>
              </w:rPr>
              <w:t>еферат</w:t>
            </w:r>
            <w:r w:rsidR="00861169" w:rsidRPr="008E2020">
              <w:rPr>
                <w:rFonts w:ascii="Times New Roman" w:hAnsi="Times New Roman" w:cs="Times New Roman"/>
                <w:sz w:val="24"/>
                <w:szCs w:val="24"/>
              </w:rPr>
              <w:t xml:space="preserve"> </w:t>
            </w:r>
          </w:p>
        </w:tc>
      </w:tr>
      <w:tr w:rsidR="00B708DD" w:rsidRPr="008E2020" w14:paraId="5B4AF393" w14:textId="77777777" w:rsidTr="00A835E6">
        <w:tc>
          <w:tcPr>
            <w:tcW w:w="2586" w:type="dxa"/>
          </w:tcPr>
          <w:p w14:paraId="109D71DE" w14:textId="77777777"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2.2.</w:t>
            </w:r>
          </w:p>
          <w:p w14:paraId="539B6A66" w14:textId="0325FFCF"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Углеводороды и их природные источники.</w:t>
            </w:r>
          </w:p>
        </w:tc>
        <w:tc>
          <w:tcPr>
            <w:tcW w:w="3936" w:type="dxa"/>
          </w:tcPr>
          <w:p w14:paraId="36485E0D" w14:textId="77777777" w:rsidR="00861169"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14:paraId="0C4DA7AB" w14:textId="114CF8DC"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 xml:space="preserve">«Экологические аспекты использования углеводородного сырья», «Экономические аспекты международного сотрудничества по использованию углеводородного </w:t>
            </w:r>
            <w:r w:rsidRPr="008E2020">
              <w:rPr>
                <w:rFonts w:ascii="Times New Roman" w:hAnsi="Times New Roman" w:cs="Times New Roman"/>
                <w:sz w:val="24"/>
                <w:szCs w:val="24"/>
              </w:rPr>
              <w:lastRenderedPageBreak/>
              <w:t>сырья», «История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1134" w:type="dxa"/>
          </w:tcPr>
          <w:p w14:paraId="1A261215" w14:textId="69222DD4"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14</w:t>
            </w:r>
          </w:p>
        </w:tc>
        <w:tc>
          <w:tcPr>
            <w:tcW w:w="2551" w:type="dxa"/>
          </w:tcPr>
          <w:p w14:paraId="419063A1" w14:textId="46F7EC99" w:rsidR="00861169" w:rsidRPr="008E2020" w:rsidRDefault="00861169" w:rsidP="00F10D3B">
            <w:pPr>
              <w:pStyle w:val="af4"/>
              <w:rPr>
                <w:rFonts w:ascii="Times New Roman" w:hAnsi="Times New Roman" w:cs="Times New Roman"/>
                <w:sz w:val="24"/>
                <w:szCs w:val="24"/>
              </w:rPr>
            </w:pPr>
            <w:r w:rsidRPr="008E2020">
              <w:rPr>
                <w:rFonts w:ascii="Times New Roman" w:hAnsi="Times New Roman" w:cs="Times New Roman"/>
                <w:sz w:val="24"/>
                <w:szCs w:val="24"/>
              </w:rPr>
              <w:t>П</w:t>
            </w:r>
            <w:r w:rsidR="00F10D3B" w:rsidRPr="008E2020">
              <w:rPr>
                <w:rFonts w:ascii="Times New Roman" w:hAnsi="Times New Roman" w:cs="Times New Roman"/>
                <w:sz w:val="24"/>
                <w:szCs w:val="24"/>
              </w:rPr>
              <w:t>резентация</w:t>
            </w:r>
          </w:p>
        </w:tc>
      </w:tr>
      <w:tr w:rsidR="00B708DD" w:rsidRPr="008E2020" w14:paraId="4EA211DB" w14:textId="77777777" w:rsidTr="00A835E6">
        <w:tc>
          <w:tcPr>
            <w:tcW w:w="2586" w:type="dxa"/>
          </w:tcPr>
          <w:p w14:paraId="13283876" w14:textId="5C24D07D"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Тема 2.3.</w:t>
            </w:r>
          </w:p>
          <w:p w14:paraId="67FDC965" w14:textId="090AC570"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Кислородсодержащие органические соединения.</w:t>
            </w:r>
          </w:p>
        </w:tc>
        <w:tc>
          <w:tcPr>
            <w:tcW w:w="3936" w:type="dxa"/>
          </w:tcPr>
          <w:p w14:paraId="0E2406EE" w14:textId="17036E9E"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Метиловый спирт и его использование в качестве химического сырья. Токсичность метанола и правила техники безопасности при работе с ним. Применение ацетона в технике и промышленности.</w:t>
            </w:r>
          </w:p>
        </w:tc>
        <w:tc>
          <w:tcPr>
            <w:tcW w:w="1134" w:type="dxa"/>
          </w:tcPr>
          <w:p w14:paraId="172A86C5" w14:textId="66583084"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13</w:t>
            </w:r>
          </w:p>
        </w:tc>
        <w:tc>
          <w:tcPr>
            <w:tcW w:w="2551" w:type="dxa"/>
          </w:tcPr>
          <w:p w14:paraId="5580F0C8" w14:textId="3CDCC1AE"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Реферат</w:t>
            </w:r>
          </w:p>
        </w:tc>
      </w:tr>
      <w:tr w:rsidR="00B708DD" w:rsidRPr="008E2020" w14:paraId="3A55FB85" w14:textId="77777777" w:rsidTr="00A835E6">
        <w:tc>
          <w:tcPr>
            <w:tcW w:w="2586" w:type="dxa"/>
          </w:tcPr>
          <w:p w14:paraId="57DE92B1" w14:textId="77777777" w:rsidR="00861169"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Тема 2.4.</w:t>
            </w:r>
          </w:p>
          <w:p w14:paraId="49BE151E" w14:textId="10AE802C" w:rsidR="00B708DD" w:rsidRPr="008E2020" w:rsidRDefault="00861169" w:rsidP="00861169">
            <w:pPr>
              <w:pStyle w:val="af4"/>
              <w:rPr>
                <w:rFonts w:ascii="Times New Roman" w:hAnsi="Times New Roman" w:cs="Times New Roman"/>
                <w:b/>
                <w:sz w:val="24"/>
                <w:szCs w:val="24"/>
              </w:rPr>
            </w:pPr>
            <w:r w:rsidRPr="008E2020">
              <w:rPr>
                <w:rFonts w:ascii="Times New Roman" w:hAnsi="Times New Roman" w:cs="Times New Roman"/>
                <w:b/>
                <w:sz w:val="24"/>
                <w:szCs w:val="24"/>
              </w:rPr>
              <w:t>Азотсодержащие органические соединения. Полимеры.</w:t>
            </w:r>
          </w:p>
        </w:tc>
        <w:tc>
          <w:tcPr>
            <w:tcW w:w="3936" w:type="dxa"/>
          </w:tcPr>
          <w:p w14:paraId="1C3D0E1F" w14:textId="52AF7ED3"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Аминокапроновая кислота. Капрон как представитель полиамидных волокон. Использование гидролиза белков в промышленности. Поливинилхлорид, политетрафторэтилен (тефлон). Фенолоформальдегидные пластмассы. Целлулоид. Промышленное производство химических волокон.</w:t>
            </w:r>
          </w:p>
        </w:tc>
        <w:tc>
          <w:tcPr>
            <w:tcW w:w="1134" w:type="dxa"/>
          </w:tcPr>
          <w:p w14:paraId="6D537627" w14:textId="527DCDA0" w:rsidR="00B708DD" w:rsidRPr="008E2020" w:rsidRDefault="00861169" w:rsidP="00861169">
            <w:pPr>
              <w:pStyle w:val="af4"/>
              <w:rPr>
                <w:rFonts w:ascii="Times New Roman" w:hAnsi="Times New Roman" w:cs="Times New Roman"/>
                <w:sz w:val="24"/>
                <w:szCs w:val="24"/>
              </w:rPr>
            </w:pPr>
            <w:r w:rsidRPr="008E2020">
              <w:rPr>
                <w:rFonts w:ascii="Times New Roman" w:hAnsi="Times New Roman" w:cs="Times New Roman"/>
                <w:sz w:val="24"/>
                <w:szCs w:val="24"/>
              </w:rPr>
              <w:t>12</w:t>
            </w:r>
          </w:p>
        </w:tc>
        <w:tc>
          <w:tcPr>
            <w:tcW w:w="2551" w:type="dxa"/>
          </w:tcPr>
          <w:p w14:paraId="35E8AD88" w14:textId="60434059" w:rsidR="00B708DD"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861169" w:rsidRPr="008E2020" w14:paraId="218F1047" w14:textId="77777777" w:rsidTr="004B03CA">
        <w:tc>
          <w:tcPr>
            <w:tcW w:w="10207" w:type="dxa"/>
            <w:gridSpan w:val="4"/>
          </w:tcPr>
          <w:p w14:paraId="601F0852" w14:textId="58F6AC66" w:rsidR="00861169" w:rsidRPr="008E2020" w:rsidRDefault="00861169" w:rsidP="00861169">
            <w:pPr>
              <w:pStyle w:val="af4"/>
              <w:jc w:val="center"/>
              <w:rPr>
                <w:rFonts w:ascii="Times New Roman" w:hAnsi="Times New Roman" w:cs="Times New Roman"/>
                <w:sz w:val="24"/>
                <w:szCs w:val="24"/>
              </w:rPr>
            </w:pPr>
            <w:r w:rsidRPr="008E2020">
              <w:rPr>
                <w:rFonts w:ascii="Times New Roman" w:hAnsi="Times New Roman"/>
                <w:b/>
                <w:i/>
                <w:sz w:val="24"/>
                <w:szCs w:val="24"/>
              </w:rPr>
              <w:t>Раздел 2. Биология</w:t>
            </w:r>
          </w:p>
        </w:tc>
      </w:tr>
      <w:tr w:rsidR="00861169" w:rsidRPr="008E2020" w14:paraId="3FE5964B" w14:textId="77777777" w:rsidTr="00A835E6">
        <w:tc>
          <w:tcPr>
            <w:tcW w:w="2586" w:type="dxa"/>
          </w:tcPr>
          <w:p w14:paraId="068EB1D9" w14:textId="1BDC310C" w:rsidR="00861169" w:rsidRPr="008E2020" w:rsidRDefault="005069E9"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 xml:space="preserve">Раздел 1. Учение о клетке </w:t>
            </w:r>
          </w:p>
        </w:tc>
        <w:tc>
          <w:tcPr>
            <w:tcW w:w="3936" w:type="dxa"/>
          </w:tcPr>
          <w:p w14:paraId="233926B0" w14:textId="77777777"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Органические вещества растительной клетки, доказательства их наличия в растении. Витамины, ферменты и гормоны и их роль в организме. Нарушения при их недостатке и избытке.</w:t>
            </w:r>
          </w:p>
          <w:p w14:paraId="628DFC29" w14:textId="77777777"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Прокариотические организмы и их роль в биоценозах.</w:t>
            </w:r>
          </w:p>
          <w:p w14:paraId="7C0FA302" w14:textId="77777777"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Практическое значение прокариотических организмов (на примерах конкретных видов).</w:t>
            </w:r>
          </w:p>
          <w:p w14:paraId="7EED7610" w14:textId="77777777"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Клетка эукариотических организмов. Мембранный принцип ее организации. </w:t>
            </w:r>
          </w:p>
          <w:p w14:paraId="76D74B34" w14:textId="77777777"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Структурное и функциональное различие растительной и животной клеток.</w:t>
            </w:r>
          </w:p>
          <w:p w14:paraId="3C6D12C9" w14:textId="77777777"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Митохондрии как энергетические станции клеток. Стадии  энергетического обмена в различных частях митохондрий.</w:t>
            </w:r>
          </w:p>
          <w:p w14:paraId="3F767D77" w14:textId="77777777"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Строение и функции рибосом и их роль в биосинтезе белка. </w:t>
            </w:r>
          </w:p>
          <w:p w14:paraId="2B499425" w14:textId="5902C6C0" w:rsidR="00861169" w:rsidRPr="008E2020" w:rsidRDefault="00861169" w:rsidP="005069E9">
            <w:pPr>
              <w:pStyle w:val="af4"/>
              <w:rPr>
                <w:rFonts w:ascii="Times New Roman" w:hAnsi="Times New Roman" w:cs="Times New Roman"/>
                <w:sz w:val="24"/>
                <w:szCs w:val="24"/>
              </w:rPr>
            </w:pPr>
            <w:r w:rsidRPr="008E2020">
              <w:rPr>
                <w:rFonts w:ascii="Times New Roman" w:hAnsi="Times New Roman" w:cs="Times New Roman"/>
                <w:sz w:val="24"/>
                <w:szCs w:val="24"/>
              </w:rPr>
              <w:t>Ядро как центр управления жизнедеятельностью клетки, сохранения и передачи наследственных признаков  в поколениях.</w:t>
            </w:r>
            <w:r w:rsidR="00756DEE" w:rsidRPr="008E2020">
              <w:rPr>
                <w:rFonts w:ascii="Times New Roman" w:hAnsi="Times New Roman" w:cs="Times New Roman"/>
                <w:sz w:val="24"/>
                <w:szCs w:val="24"/>
              </w:rPr>
              <w:t xml:space="preserve"> Клеточная теория строения организмов. История и современное состояние.</w:t>
            </w:r>
          </w:p>
        </w:tc>
        <w:tc>
          <w:tcPr>
            <w:tcW w:w="1134" w:type="dxa"/>
          </w:tcPr>
          <w:p w14:paraId="40C51FC4" w14:textId="7791D197" w:rsidR="00861169"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5</w:t>
            </w:r>
          </w:p>
        </w:tc>
        <w:tc>
          <w:tcPr>
            <w:tcW w:w="2551" w:type="dxa"/>
          </w:tcPr>
          <w:p w14:paraId="65607140" w14:textId="3AD5D968" w:rsidR="00861169"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756DEE" w:rsidRPr="008E2020" w14:paraId="5E9DC757" w14:textId="77777777" w:rsidTr="00A835E6">
        <w:tc>
          <w:tcPr>
            <w:tcW w:w="2586" w:type="dxa"/>
          </w:tcPr>
          <w:p w14:paraId="1750C752" w14:textId="77777777" w:rsidR="00756DEE" w:rsidRPr="008E2020" w:rsidRDefault="00756DEE" w:rsidP="005069E9">
            <w:pPr>
              <w:pStyle w:val="af4"/>
              <w:rPr>
                <w:rFonts w:ascii="Times New Roman" w:hAnsi="Times New Roman" w:cs="Times New Roman"/>
                <w:b/>
                <w:sz w:val="24"/>
                <w:szCs w:val="24"/>
              </w:rPr>
            </w:pPr>
          </w:p>
        </w:tc>
        <w:tc>
          <w:tcPr>
            <w:tcW w:w="3936" w:type="dxa"/>
          </w:tcPr>
          <w:p w14:paraId="5E16F5AF" w14:textId="5F330B24"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С</w:t>
            </w:r>
            <w:r w:rsidR="00E47DE0" w:rsidRPr="008E2020">
              <w:rPr>
                <w:rFonts w:ascii="Times New Roman" w:hAnsi="Times New Roman" w:cs="Times New Roman"/>
                <w:sz w:val="24"/>
                <w:szCs w:val="24"/>
              </w:rPr>
              <w:t>троение</w:t>
            </w:r>
            <w:r w:rsidRPr="008E2020">
              <w:rPr>
                <w:rFonts w:ascii="Times New Roman" w:hAnsi="Times New Roman" w:cs="Times New Roman"/>
                <w:sz w:val="24"/>
                <w:szCs w:val="24"/>
              </w:rPr>
              <w:t xml:space="preserve"> растительной и животной клеток и основных</w:t>
            </w:r>
          </w:p>
          <w:p w14:paraId="10FB433F" w14:textId="31DC2EDD"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органоидов клетки</w:t>
            </w:r>
          </w:p>
        </w:tc>
        <w:tc>
          <w:tcPr>
            <w:tcW w:w="1134" w:type="dxa"/>
          </w:tcPr>
          <w:p w14:paraId="124F930B" w14:textId="30228751"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1</w:t>
            </w:r>
          </w:p>
        </w:tc>
        <w:tc>
          <w:tcPr>
            <w:tcW w:w="2551" w:type="dxa"/>
          </w:tcPr>
          <w:p w14:paraId="11C8C798" w14:textId="015BB913"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Нарисовать схемы</w:t>
            </w:r>
          </w:p>
        </w:tc>
      </w:tr>
      <w:tr w:rsidR="00756DEE" w:rsidRPr="008E2020" w14:paraId="00D78CAB" w14:textId="77777777" w:rsidTr="00A835E6">
        <w:tc>
          <w:tcPr>
            <w:tcW w:w="2586" w:type="dxa"/>
          </w:tcPr>
          <w:p w14:paraId="27EF0955" w14:textId="77777777" w:rsidR="00756DEE" w:rsidRPr="008E2020" w:rsidRDefault="00756DEE" w:rsidP="005069E9">
            <w:pPr>
              <w:pStyle w:val="af4"/>
              <w:rPr>
                <w:rFonts w:ascii="Times New Roman" w:hAnsi="Times New Roman" w:cs="Times New Roman"/>
                <w:b/>
                <w:sz w:val="24"/>
                <w:szCs w:val="24"/>
              </w:rPr>
            </w:pPr>
          </w:p>
        </w:tc>
        <w:tc>
          <w:tcPr>
            <w:tcW w:w="3936" w:type="dxa"/>
          </w:tcPr>
          <w:p w14:paraId="1845D833" w14:textId="50A4B00D"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Изучение вопроса фотосинтез и хемосинтез</w:t>
            </w:r>
          </w:p>
        </w:tc>
        <w:tc>
          <w:tcPr>
            <w:tcW w:w="1134" w:type="dxa"/>
          </w:tcPr>
          <w:p w14:paraId="4A83D998" w14:textId="37ADF2D6"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1</w:t>
            </w:r>
          </w:p>
        </w:tc>
        <w:tc>
          <w:tcPr>
            <w:tcW w:w="2551" w:type="dxa"/>
          </w:tcPr>
          <w:p w14:paraId="3F3F777B" w14:textId="2649025C"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Конспект</w:t>
            </w:r>
          </w:p>
        </w:tc>
      </w:tr>
      <w:tr w:rsidR="00756DEE" w:rsidRPr="008E2020" w14:paraId="55640DA7" w14:textId="77777777" w:rsidTr="00A835E6">
        <w:tc>
          <w:tcPr>
            <w:tcW w:w="2586" w:type="dxa"/>
          </w:tcPr>
          <w:p w14:paraId="3784CCB7" w14:textId="1F64EBDB" w:rsidR="00756DEE" w:rsidRPr="008E2020" w:rsidRDefault="005069E9"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2. Организм. Размножение и индивидуальное развитие организмов</w:t>
            </w:r>
          </w:p>
        </w:tc>
        <w:tc>
          <w:tcPr>
            <w:tcW w:w="3936" w:type="dxa"/>
          </w:tcPr>
          <w:p w14:paraId="0AA4F815"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Бесполое размножение, его многообразие и практическое использование.</w:t>
            </w:r>
          </w:p>
          <w:p w14:paraId="75CDEA82"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Половое размножение и его биологическое значение.</w:t>
            </w:r>
          </w:p>
          <w:p w14:paraId="77AA75DC"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Чередование полового и бесполого размножения в жизненных циклах хвощей, папоротников, простейших. Биологическое значение чередования поколений.</w:t>
            </w:r>
          </w:p>
          <w:p w14:paraId="617863D8"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Партеногенез и гиногенез  у позвоночных животных и  их биологическое значение.   </w:t>
            </w:r>
          </w:p>
          <w:p w14:paraId="629B3719"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Эмбриологические доказательства эволюционного  родства животных.</w:t>
            </w:r>
          </w:p>
          <w:p w14:paraId="779DADEB"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Биологическое значение метаморфоза в постэмбриональном развитии животных. </w:t>
            </w:r>
          </w:p>
          <w:p w14:paraId="77260987"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Влияние окружающей среды  и  ее загрязнения на развитие организмов.</w:t>
            </w:r>
          </w:p>
          <w:p w14:paraId="7CAE6AB5" w14:textId="0948754F"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Влияние курения, употребления алкоголя и наркотиков родителями на эмбриональное развитие ребенка.</w:t>
            </w:r>
          </w:p>
        </w:tc>
        <w:tc>
          <w:tcPr>
            <w:tcW w:w="1134" w:type="dxa"/>
          </w:tcPr>
          <w:p w14:paraId="4A40A6FA" w14:textId="3BC91584"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4</w:t>
            </w:r>
          </w:p>
        </w:tc>
        <w:tc>
          <w:tcPr>
            <w:tcW w:w="2551" w:type="dxa"/>
          </w:tcPr>
          <w:p w14:paraId="2D529D2A" w14:textId="42D0211E" w:rsidR="00756DEE"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Р</w:t>
            </w:r>
            <w:r w:rsidR="00367E47" w:rsidRPr="008E2020">
              <w:rPr>
                <w:rFonts w:ascii="Times New Roman" w:hAnsi="Times New Roman" w:cs="Times New Roman"/>
                <w:sz w:val="24"/>
                <w:szCs w:val="24"/>
              </w:rPr>
              <w:t>еферат</w:t>
            </w:r>
            <w:r w:rsidR="00756DEE" w:rsidRPr="008E2020">
              <w:rPr>
                <w:rFonts w:ascii="Times New Roman" w:hAnsi="Times New Roman" w:cs="Times New Roman"/>
                <w:sz w:val="24"/>
                <w:szCs w:val="24"/>
              </w:rPr>
              <w:t xml:space="preserve"> </w:t>
            </w:r>
          </w:p>
        </w:tc>
      </w:tr>
      <w:tr w:rsidR="00756DEE" w:rsidRPr="008E2020" w14:paraId="2EE44D2B" w14:textId="77777777" w:rsidTr="00A835E6">
        <w:tc>
          <w:tcPr>
            <w:tcW w:w="2586" w:type="dxa"/>
          </w:tcPr>
          <w:p w14:paraId="271A9225" w14:textId="284A51F3"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3. Основы генетики и селекции</w:t>
            </w:r>
          </w:p>
        </w:tc>
        <w:tc>
          <w:tcPr>
            <w:tcW w:w="3936" w:type="dxa"/>
          </w:tcPr>
          <w:p w14:paraId="0D2E4D81" w14:textId="34159A1A"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Закономерности </w:t>
            </w:r>
            <w:r w:rsidR="005069E9" w:rsidRPr="008E2020">
              <w:rPr>
                <w:rFonts w:ascii="Times New Roman" w:hAnsi="Times New Roman" w:cs="Times New Roman"/>
                <w:sz w:val="24"/>
                <w:szCs w:val="24"/>
              </w:rPr>
              <w:t>фонетической</w:t>
            </w:r>
            <w:r w:rsidRPr="008E2020">
              <w:rPr>
                <w:rFonts w:ascii="Times New Roman" w:hAnsi="Times New Roman" w:cs="Times New Roman"/>
                <w:sz w:val="24"/>
                <w:szCs w:val="24"/>
              </w:rPr>
              <w:t xml:space="preserve"> и генетической изменчивости.</w:t>
            </w:r>
          </w:p>
          <w:p w14:paraId="446015CB"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Наследственная информация и передача ее из поколения в поколение.</w:t>
            </w:r>
          </w:p>
          <w:p w14:paraId="3530F4F9"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Драматические страницы в истории развития генетики.</w:t>
            </w:r>
          </w:p>
          <w:p w14:paraId="3232C156"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Успехи современной генетики в медицине и здравоохранении.                                                           </w:t>
            </w:r>
          </w:p>
          <w:p w14:paraId="602FC1A7"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Центры многообразия и происхождения культурных растений.</w:t>
            </w:r>
          </w:p>
          <w:p w14:paraId="23251377"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Центры многообразия и происхождения домашних животных.</w:t>
            </w:r>
          </w:p>
          <w:p w14:paraId="60687001"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Значение изучения предковых форм для современной селекции.</w:t>
            </w:r>
          </w:p>
          <w:p w14:paraId="41654DB6" w14:textId="151C4A45"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История происхождения отдельных сортов культурных растений.</w:t>
            </w:r>
          </w:p>
        </w:tc>
        <w:tc>
          <w:tcPr>
            <w:tcW w:w="1134" w:type="dxa"/>
          </w:tcPr>
          <w:p w14:paraId="666328C4" w14:textId="386D9AD4"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4</w:t>
            </w:r>
          </w:p>
        </w:tc>
        <w:tc>
          <w:tcPr>
            <w:tcW w:w="2551" w:type="dxa"/>
          </w:tcPr>
          <w:p w14:paraId="051FC564" w14:textId="03CF2183" w:rsidR="00756DEE" w:rsidRPr="008E2020" w:rsidRDefault="00F10D3B" w:rsidP="00F10D3B">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tc>
      </w:tr>
      <w:tr w:rsidR="00756DEE" w:rsidRPr="008E2020" w14:paraId="21524AFC" w14:textId="77777777" w:rsidTr="00A835E6">
        <w:tc>
          <w:tcPr>
            <w:tcW w:w="2586" w:type="dxa"/>
          </w:tcPr>
          <w:p w14:paraId="7902A285" w14:textId="77777777" w:rsidR="00756DEE" w:rsidRPr="008E2020" w:rsidRDefault="00756DEE" w:rsidP="005069E9">
            <w:pPr>
              <w:pStyle w:val="af4"/>
              <w:rPr>
                <w:rFonts w:ascii="Times New Roman" w:hAnsi="Times New Roman" w:cs="Times New Roman"/>
                <w:b/>
                <w:sz w:val="24"/>
                <w:szCs w:val="24"/>
              </w:rPr>
            </w:pPr>
          </w:p>
        </w:tc>
        <w:tc>
          <w:tcPr>
            <w:tcW w:w="3936" w:type="dxa"/>
          </w:tcPr>
          <w:p w14:paraId="6738EE73" w14:textId="43285BF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 Хромосомная теория</w:t>
            </w:r>
          </w:p>
          <w:p w14:paraId="7521C3B8" w14:textId="09789619"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наследственности.</w:t>
            </w:r>
          </w:p>
        </w:tc>
        <w:tc>
          <w:tcPr>
            <w:tcW w:w="1134" w:type="dxa"/>
          </w:tcPr>
          <w:p w14:paraId="2B5E7057" w14:textId="56439C68"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2</w:t>
            </w:r>
          </w:p>
        </w:tc>
        <w:tc>
          <w:tcPr>
            <w:tcW w:w="2551" w:type="dxa"/>
          </w:tcPr>
          <w:p w14:paraId="6108953E" w14:textId="1BBFBD40"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Работа с учебником, составление конспекта по вопросу</w:t>
            </w:r>
          </w:p>
        </w:tc>
      </w:tr>
      <w:tr w:rsidR="00756DEE" w:rsidRPr="008E2020" w14:paraId="53DEA1CF" w14:textId="77777777" w:rsidTr="00A835E6">
        <w:tc>
          <w:tcPr>
            <w:tcW w:w="2586" w:type="dxa"/>
          </w:tcPr>
          <w:p w14:paraId="0908AF97" w14:textId="77777777" w:rsidR="00756DEE" w:rsidRPr="008E2020" w:rsidRDefault="00756DEE" w:rsidP="005069E9">
            <w:pPr>
              <w:pStyle w:val="af4"/>
              <w:rPr>
                <w:rFonts w:ascii="Times New Roman" w:hAnsi="Times New Roman" w:cs="Times New Roman"/>
                <w:b/>
                <w:sz w:val="24"/>
                <w:szCs w:val="24"/>
              </w:rPr>
            </w:pPr>
          </w:p>
        </w:tc>
        <w:tc>
          <w:tcPr>
            <w:tcW w:w="3936" w:type="dxa"/>
          </w:tcPr>
          <w:p w14:paraId="2D44F0C6" w14:textId="3C455FA1"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Основные закономерности изменчивости.</w:t>
            </w:r>
          </w:p>
        </w:tc>
        <w:tc>
          <w:tcPr>
            <w:tcW w:w="1134" w:type="dxa"/>
          </w:tcPr>
          <w:p w14:paraId="48D5A941" w14:textId="7AD42A74"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2</w:t>
            </w:r>
          </w:p>
        </w:tc>
        <w:tc>
          <w:tcPr>
            <w:tcW w:w="2551" w:type="dxa"/>
          </w:tcPr>
          <w:p w14:paraId="47CB0DD6" w14:textId="2AE24E46"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Составление дидактической обобщающей таблицы</w:t>
            </w:r>
          </w:p>
        </w:tc>
      </w:tr>
      <w:tr w:rsidR="00756DEE" w:rsidRPr="008E2020" w14:paraId="781113B4" w14:textId="77777777" w:rsidTr="00A835E6">
        <w:tc>
          <w:tcPr>
            <w:tcW w:w="2586" w:type="dxa"/>
          </w:tcPr>
          <w:p w14:paraId="6A305B47" w14:textId="158D6FFD"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4. Эволюционное учение</w:t>
            </w:r>
          </w:p>
        </w:tc>
        <w:tc>
          <w:tcPr>
            <w:tcW w:w="3936" w:type="dxa"/>
          </w:tcPr>
          <w:p w14:paraId="4B9C5954" w14:textId="23793286"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w:t>
            </w:r>
            <w:r w:rsidR="00756DEE" w:rsidRPr="008E2020">
              <w:rPr>
                <w:rFonts w:ascii="Times New Roman" w:hAnsi="Times New Roman" w:cs="Times New Roman"/>
                <w:sz w:val="24"/>
                <w:szCs w:val="24"/>
              </w:rPr>
              <w:t>История развития эволюционных идей до  Ч.Дарвина.</w:t>
            </w:r>
            <w:r w:rsidRPr="008E2020">
              <w:rPr>
                <w:rFonts w:ascii="Times New Roman" w:hAnsi="Times New Roman" w:cs="Times New Roman"/>
                <w:sz w:val="24"/>
                <w:szCs w:val="24"/>
              </w:rPr>
              <w:t>»</w:t>
            </w:r>
          </w:p>
          <w:p w14:paraId="481BBF6F"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«Система природы» К.Линнея и ее значение для развития биологии.</w:t>
            </w:r>
          </w:p>
          <w:p w14:paraId="6B8BEFF2"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Эволюционные идеи Ж.Б.Ламарка и их значение для развития биологии.</w:t>
            </w:r>
          </w:p>
          <w:p w14:paraId="728102F5"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Предпосылки возникновения эволюционной теории Ч.Дарвина.</w:t>
            </w:r>
          </w:p>
          <w:p w14:paraId="5C2A95D9" w14:textId="2383803C"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Современные представления о механизмах и закономерностях эволюции. </w:t>
            </w:r>
          </w:p>
        </w:tc>
        <w:tc>
          <w:tcPr>
            <w:tcW w:w="1134" w:type="dxa"/>
          </w:tcPr>
          <w:p w14:paraId="68C3849D" w14:textId="4AB13113" w:rsidR="00756DEE" w:rsidRPr="008E2020" w:rsidRDefault="00E47DE0" w:rsidP="005069E9">
            <w:pPr>
              <w:pStyle w:val="af4"/>
              <w:rPr>
                <w:rFonts w:ascii="Times New Roman" w:hAnsi="Times New Roman" w:cs="Times New Roman"/>
                <w:sz w:val="24"/>
                <w:szCs w:val="24"/>
              </w:rPr>
            </w:pPr>
            <w:r w:rsidRPr="008E2020">
              <w:rPr>
                <w:rFonts w:ascii="Times New Roman" w:hAnsi="Times New Roman" w:cs="Times New Roman"/>
                <w:sz w:val="24"/>
                <w:szCs w:val="24"/>
              </w:rPr>
              <w:t>4</w:t>
            </w:r>
          </w:p>
        </w:tc>
        <w:tc>
          <w:tcPr>
            <w:tcW w:w="2551" w:type="dxa"/>
          </w:tcPr>
          <w:p w14:paraId="2FC3729F" w14:textId="5D50676E"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Реферат</w:t>
            </w:r>
          </w:p>
        </w:tc>
      </w:tr>
      <w:tr w:rsidR="00756DEE" w:rsidRPr="008E2020" w14:paraId="212A6B32" w14:textId="77777777" w:rsidTr="00A835E6">
        <w:tc>
          <w:tcPr>
            <w:tcW w:w="2586" w:type="dxa"/>
          </w:tcPr>
          <w:p w14:paraId="58DFA126" w14:textId="77777777" w:rsidR="00756DEE" w:rsidRPr="008E2020" w:rsidRDefault="00756DEE" w:rsidP="005069E9">
            <w:pPr>
              <w:pStyle w:val="af4"/>
              <w:rPr>
                <w:rFonts w:ascii="Times New Roman" w:hAnsi="Times New Roman" w:cs="Times New Roman"/>
                <w:b/>
                <w:sz w:val="24"/>
                <w:szCs w:val="24"/>
              </w:rPr>
            </w:pPr>
          </w:p>
        </w:tc>
        <w:tc>
          <w:tcPr>
            <w:tcW w:w="3936" w:type="dxa"/>
          </w:tcPr>
          <w:p w14:paraId="16360D38" w14:textId="1AC4344C"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 Сравнительная характеристика естественного и искусственного отбора.  </w:t>
            </w:r>
          </w:p>
        </w:tc>
        <w:tc>
          <w:tcPr>
            <w:tcW w:w="1134" w:type="dxa"/>
          </w:tcPr>
          <w:p w14:paraId="32A5CBBA" w14:textId="11E96F1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2</w:t>
            </w:r>
          </w:p>
        </w:tc>
        <w:tc>
          <w:tcPr>
            <w:tcW w:w="2551" w:type="dxa"/>
          </w:tcPr>
          <w:p w14:paraId="1D8562C2" w14:textId="76616780"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Сравнительная тестовая таблица</w:t>
            </w:r>
          </w:p>
        </w:tc>
      </w:tr>
      <w:tr w:rsidR="00756DEE" w:rsidRPr="008E2020" w14:paraId="5F42828A" w14:textId="77777777" w:rsidTr="00A835E6">
        <w:tc>
          <w:tcPr>
            <w:tcW w:w="2586" w:type="dxa"/>
          </w:tcPr>
          <w:p w14:paraId="03A1A24A" w14:textId="77777777" w:rsidR="00756DEE" w:rsidRPr="008E2020" w:rsidRDefault="00756DEE" w:rsidP="005069E9">
            <w:pPr>
              <w:pStyle w:val="af4"/>
              <w:rPr>
                <w:rFonts w:ascii="Times New Roman" w:hAnsi="Times New Roman" w:cs="Times New Roman"/>
                <w:b/>
                <w:sz w:val="24"/>
                <w:szCs w:val="24"/>
              </w:rPr>
            </w:pPr>
          </w:p>
        </w:tc>
        <w:tc>
          <w:tcPr>
            <w:tcW w:w="3936" w:type="dxa"/>
          </w:tcPr>
          <w:p w14:paraId="6ADB9EF6" w14:textId="2141580E"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Волны жизни и современные представления о видообразовании.</w:t>
            </w:r>
          </w:p>
        </w:tc>
        <w:tc>
          <w:tcPr>
            <w:tcW w:w="1134" w:type="dxa"/>
          </w:tcPr>
          <w:p w14:paraId="066E3869" w14:textId="435776E2"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2</w:t>
            </w:r>
          </w:p>
        </w:tc>
        <w:tc>
          <w:tcPr>
            <w:tcW w:w="2551" w:type="dxa"/>
          </w:tcPr>
          <w:p w14:paraId="4D76BD21" w14:textId="6D5A4C5D"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Конспект</w:t>
            </w:r>
          </w:p>
        </w:tc>
      </w:tr>
      <w:tr w:rsidR="00756DEE" w:rsidRPr="008E2020" w14:paraId="370E8F02" w14:textId="77777777" w:rsidTr="00A835E6">
        <w:tc>
          <w:tcPr>
            <w:tcW w:w="2586" w:type="dxa"/>
          </w:tcPr>
          <w:p w14:paraId="059657C9" w14:textId="43C27BE0"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5.  История развития жизни на Земле</w:t>
            </w:r>
          </w:p>
        </w:tc>
        <w:tc>
          <w:tcPr>
            <w:tcW w:w="3936" w:type="dxa"/>
          </w:tcPr>
          <w:p w14:paraId="1D3159F9"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Современные представления о зарождении жизни. </w:t>
            </w:r>
          </w:p>
          <w:p w14:paraId="095565AD"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Различные гипотезы происхождения. </w:t>
            </w:r>
          </w:p>
          <w:p w14:paraId="2C2A4483"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Принципы  и закономерности развития жизни на Земле.</w:t>
            </w:r>
          </w:p>
          <w:p w14:paraId="73B27655" w14:textId="6C9324F0"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Ранние этапы развития жизни на Земле.</w:t>
            </w:r>
          </w:p>
        </w:tc>
        <w:tc>
          <w:tcPr>
            <w:tcW w:w="1134" w:type="dxa"/>
          </w:tcPr>
          <w:p w14:paraId="2072A38D" w14:textId="3241B108"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5</w:t>
            </w:r>
          </w:p>
        </w:tc>
        <w:tc>
          <w:tcPr>
            <w:tcW w:w="2551" w:type="dxa"/>
          </w:tcPr>
          <w:p w14:paraId="68F917AF" w14:textId="4AE1D8E8"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Сообщение</w:t>
            </w:r>
          </w:p>
        </w:tc>
      </w:tr>
      <w:tr w:rsidR="00756DEE" w:rsidRPr="008E2020" w14:paraId="352306E3" w14:textId="77777777" w:rsidTr="00A835E6">
        <w:tc>
          <w:tcPr>
            <w:tcW w:w="2586" w:type="dxa"/>
          </w:tcPr>
          <w:p w14:paraId="464F41E1" w14:textId="7EEDFAE4" w:rsidR="00756DEE" w:rsidRPr="008E2020" w:rsidRDefault="00756DEE" w:rsidP="005069E9">
            <w:pPr>
              <w:pStyle w:val="af4"/>
              <w:rPr>
                <w:rFonts w:ascii="Times New Roman" w:hAnsi="Times New Roman" w:cs="Times New Roman"/>
                <w:b/>
                <w:sz w:val="24"/>
                <w:szCs w:val="24"/>
              </w:rPr>
            </w:pPr>
            <w:r w:rsidRPr="008E2020">
              <w:rPr>
                <w:rFonts w:ascii="Times New Roman" w:hAnsi="Times New Roman" w:cs="Times New Roman"/>
                <w:b/>
                <w:sz w:val="24"/>
                <w:szCs w:val="24"/>
              </w:rPr>
              <w:t>Раздел 6.  Основы экологии</w:t>
            </w:r>
          </w:p>
        </w:tc>
        <w:tc>
          <w:tcPr>
            <w:tcW w:w="3936" w:type="dxa"/>
          </w:tcPr>
          <w:p w14:paraId="79076534"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Роль правительственных  и общественных  экологических организаций   в современных развитых странах.</w:t>
            </w:r>
          </w:p>
          <w:p w14:paraId="2BC270EE"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Рациональное использование и охрана (конкретных) </w:t>
            </w:r>
            <w:r w:rsidRPr="008E2020">
              <w:rPr>
                <w:rFonts w:ascii="Times New Roman" w:hAnsi="Times New Roman" w:cs="Times New Roman"/>
                <w:sz w:val="24"/>
                <w:szCs w:val="24"/>
              </w:rPr>
              <w:lastRenderedPageBreak/>
              <w:t xml:space="preserve">невозобновимых природных ресурсов.  </w:t>
            </w:r>
          </w:p>
          <w:p w14:paraId="5D7329CF"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Рациональное использование и охрана (конкретных) возобновимых природных ресурсов.</w:t>
            </w:r>
          </w:p>
          <w:p w14:paraId="2617D1C1" w14:textId="77777777"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 xml:space="preserve">Опасность глобальных нарушений в биосфере. Озоновые «дыры», кислотные дожди, смоги и их предотвращение. </w:t>
            </w:r>
          </w:p>
          <w:p w14:paraId="699F23A3" w14:textId="7AD68DA2"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t>Экологические кризисы и экологические катастрофы. Предотвращение их возникновения.</w:t>
            </w:r>
          </w:p>
        </w:tc>
        <w:tc>
          <w:tcPr>
            <w:tcW w:w="1134" w:type="dxa"/>
          </w:tcPr>
          <w:p w14:paraId="19270852" w14:textId="14048CB8" w:rsidR="00756DEE" w:rsidRPr="008E2020" w:rsidRDefault="00756DEE" w:rsidP="005069E9">
            <w:pPr>
              <w:pStyle w:val="af4"/>
              <w:rPr>
                <w:rFonts w:ascii="Times New Roman" w:hAnsi="Times New Roman" w:cs="Times New Roman"/>
                <w:sz w:val="24"/>
                <w:szCs w:val="24"/>
              </w:rPr>
            </w:pPr>
            <w:r w:rsidRPr="008E2020">
              <w:rPr>
                <w:rFonts w:ascii="Times New Roman" w:hAnsi="Times New Roman" w:cs="Times New Roman"/>
                <w:sz w:val="24"/>
                <w:szCs w:val="24"/>
              </w:rPr>
              <w:lastRenderedPageBreak/>
              <w:t>6</w:t>
            </w:r>
          </w:p>
        </w:tc>
        <w:tc>
          <w:tcPr>
            <w:tcW w:w="2551" w:type="dxa"/>
          </w:tcPr>
          <w:p w14:paraId="0074A991" w14:textId="3BEFFCB2" w:rsidR="00756DEE"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Доклад</w:t>
            </w:r>
          </w:p>
          <w:p w14:paraId="0976FF0B" w14:textId="1F399E25" w:rsidR="00756DEE" w:rsidRPr="008E2020" w:rsidRDefault="00756DEE" w:rsidP="005069E9">
            <w:pPr>
              <w:pStyle w:val="af4"/>
              <w:rPr>
                <w:rFonts w:ascii="Times New Roman" w:hAnsi="Times New Roman" w:cs="Times New Roman"/>
                <w:sz w:val="24"/>
                <w:szCs w:val="24"/>
              </w:rPr>
            </w:pPr>
          </w:p>
        </w:tc>
      </w:tr>
      <w:tr w:rsidR="00756DEE" w:rsidRPr="008E2020" w14:paraId="41D48C4B" w14:textId="77777777" w:rsidTr="00A835E6">
        <w:tc>
          <w:tcPr>
            <w:tcW w:w="2586" w:type="dxa"/>
          </w:tcPr>
          <w:p w14:paraId="5D2BE904" w14:textId="683890D1" w:rsidR="00756DEE" w:rsidRPr="008E2020" w:rsidRDefault="00F10D3B" w:rsidP="005069E9">
            <w:pPr>
              <w:pStyle w:val="af4"/>
              <w:rPr>
                <w:rFonts w:ascii="Times New Roman" w:hAnsi="Times New Roman" w:cs="Times New Roman"/>
                <w:b/>
                <w:sz w:val="24"/>
                <w:szCs w:val="24"/>
              </w:rPr>
            </w:pPr>
            <w:r w:rsidRPr="008E2020">
              <w:rPr>
                <w:rFonts w:ascii="Times New Roman" w:hAnsi="Times New Roman" w:cs="Times New Roman"/>
                <w:b/>
                <w:sz w:val="24"/>
                <w:szCs w:val="24"/>
              </w:rPr>
              <w:lastRenderedPageBreak/>
              <w:t xml:space="preserve">Раздел 7. </w:t>
            </w:r>
            <w:r w:rsidR="00367E47" w:rsidRPr="008E2020">
              <w:rPr>
                <w:rFonts w:ascii="Times New Roman" w:hAnsi="Times New Roman" w:cs="Times New Roman"/>
                <w:b/>
                <w:sz w:val="24"/>
                <w:szCs w:val="24"/>
              </w:rPr>
              <w:t>Бионика</w:t>
            </w:r>
          </w:p>
        </w:tc>
        <w:tc>
          <w:tcPr>
            <w:tcW w:w="3936" w:type="dxa"/>
          </w:tcPr>
          <w:p w14:paraId="789723D4" w14:textId="78418331" w:rsidR="00756DEE" w:rsidRPr="008E2020" w:rsidRDefault="00367E47" w:rsidP="005069E9">
            <w:pPr>
              <w:pStyle w:val="af4"/>
              <w:rPr>
                <w:rFonts w:ascii="Times New Roman" w:hAnsi="Times New Roman" w:cs="Times New Roman"/>
                <w:sz w:val="24"/>
                <w:szCs w:val="24"/>
              </w:rPr>
            </w:pPr>
            <w:r w:rsidRPr="008E2020">
              <w:rPr>
                <w:rFonts w:ascii="Times New Roman" w:hAnsi="Times New Roman" w:cs="Times New Roman"/>
                <w:sz w:val="24"/>
                <w:szCs w:val="24"/>
              </w:rPr>
              <w:t>Устойчивое развитие природы и общества.</w:t>
            </w:r>
          </w:p>
        </w:tc>
        <w:tc>
          <w:tcPr>
            <w:tcW w:w="1134" w:type="dxa"/>
          </w:tcPr>
          <w:p w14:paraId="59467300" w14:textId="0452F620" w:rsidR="00756DEE" w:rsidRPr="008E2020" w:rsidRDefault="00367E47" w:rsidP="005069E9">
            <w:pPr>
              <w:pStyle w:val="af4"/>
              <w:rPr>
                <w:rFonts w:ascii="Times New Roman" w:hAnsi="Times New Roman" w:cs="Times New Roman"/>
                <w:sz w:val="24"/>
                <w:szCs w:val="24"/>
              </w:rPr>
            </w:pPr>
            <w:r w:rsidRPr="008E2020">
              <w:rPr>
                <w:rFonts w:ascii="Times New Roman" w:hAnsi="Times New Roman" w:cs="Times New Roman"/>
                <w:sz w:val="24"/>
                <w:szCs w:val="24"/>
              </w:rPr>
              <w:t>1</w:t>
            </w:r>
          </w:p>
        </w:tc>
        <w:tc>
          <w:tcPr>
            <w:tcW w:w="2551" w:type="dxa"/>
          </w:tcPr>
          <w:p w14:paraId="563645D0" w14:textId="1397160B" w:rsidR="00367E47" w:rsidRPr="008E2020" w:rsidRDefault="00F10D3B" w:rsidP="005069E9">
            <w:pPr>
              <w:pStyle w:val="af4"/>
              <w:rPr>
                <w:rFonts w:ascii="Times New Roman" w:hAnsi="Times New Roman" w:cs="Times New Roman"/>
                <w:sz w:val="24"/>
                <w:szCs w:val="24"/>
              </w:rPr>
            </w:pPr>
            <w:r w:rsidRPr="008E2020">
              <w:rPr>
                <w:rFonts w:ascii="Times New Roman" w:hAnsi="Times New Roman" w:cs="Times New Roman"/>
                <w:sz w:val="24"/>
                <w:szCs w:val="24"/>
              </w:rPr>
              <w:t>Реферат</w:t>
            </w:r>
          </w:p>
          <w:p w14:paraId="7EB6B1EB" w14:textId="77777777" w:rsidR="00756DEE" w:rsidRPr="008E2020" w:rsidRDefault="00756DEE" w:rsidP="005069E9">
            <w:pPr>
              <w:pStyle w:val="af4"/>
              <w:rPr>
                <w:rFonts w:ascii="Times New Roman" w:hAnsi="Times New Roman" w:cs="Times New Roman"/>
                <w:sz w:val="24"/>
                <w:szCs w:val="24"/>
              </w:rPr>
            </w:pPr>
          </w:p>
        </w:tc>
      </w:tr>
      <w:tr w:rsidR="00B708DD" w:rsidRPr="008E2020" w14:paraId="6F0877C5" w14:textId="77777777" w:rsidTr="00A835E6">
        <w:tc>
          <w:tcPr>
            <w:tcW w:w="6522" w:type="dxa"/>
            <w:gridSpan w:val="2"/>
            <w:vAlign w:val="center"/>
          </w:tcPr>
          <w:p w14:paraId="673A5193" w14:textId="77777777" w:rsidR="00B708DD" w:rsidRPr="008E2020" w:rsidRDefault="00B708DD" w:rsidP="00045ABD">
            <w:pPr>
              <w:autoSpaceDE w:val="0"/>
              <w:autoSpaceDN w:val="0"/>
              <w:adjustRightInd w:val="0"/>
              <w:spacing w:before="120" w:after="120" w:line="240" w:lineRule="auto"/>
              <w:jc w:val="both"/>
              <w:rPr>
                <w:rFonts w:ascii="Times New Roman" w:hAnsi="Times New Roman"/>
                <w:b/>
                <w:sz w:val="24"/>
                <w:szCs w:val="24"/>
              </w:rPr>
            </w:pPr>
            <w:r w:rsidRPr="008E2020">
              <w:rPr>
                <w:rFonts w:ascii="Times New Roman" w:hAnsi="Times New Roman"/>
                <w:b/>
                <w:sz w:val="24"/>
                <w:szCs w:val="24"/>
              </w:rPr>
              <w:t>Всего часов</w:t>
            </w:r>
          </w:p>
        </w:tc>
        <w:tc>
          <w:tcPr>
            <w:tcW w:w="1134" w:type="dxa"/>
            <w:vAlign w:val="center"/>
          </w:tcPr>
          <w:p w14:paraId="3272DC02" w14:textId="2E0431AE" w:rsidR="00B708DD" w:rsidRPr="008E2020" w:rsidRDefault="00E47DE0" w:rsidP="00473EAA">
            <w:pPr>
              <w:autoSpaceDE w:val="0"/>
              <w:autoSpaceDN w:val="0"/>
              <w:adjustRightInd w:val="0"/>
              <w:spacing w:before="120" w:after="120" w:line="240" w:lineRule="auto"/>
              <w:jc w:val="both"/>
              <w:rPr>
                <w:rFonts w:ascii="Times New Roman" w:hAnsi="Times New Roman"/>
                <w:b/>
                <w:sz w:val="24"/>
                <w:szCs w:val="24"/>
              </w:rPr>
            </w:pPr>
            <w:r w:rsidRPr="008E2020">
              <w:rPr>
                <w:rFonts w:ascii="Times New Roman" w:hAnsi="Times New Roman"/>
                <w:b/>
                <w:sz w:val="24"/>
                <w:szCs w:val="24"/>
              </w:rPr>
              <w:t>106</w:t>
            </w:r>
          </w:p>
        </w:tc>
        <w:tc>
          <w:tcPr>
            <w:tcW w:w="2551" w:type="dxa"/>
          </w:tcPr>
          <w:p w14:paraId="7B6F11BD" w14:textId="77777777" w:rsidR="00B708DD" w:rsidRPr="008E2020" w:rsidRDefault="00B708DD" w:rsidP="00045ABD">
            <w:pPr>
              <w:autoSpaceDE w:val="0"/>
              <w:autoSpaceDN w:val="0"/>
              <w:adjustRightInd w:val="0"/>
              <w:spacing w:line="240" w:lineRule="auto"/>
              <w:jc w:val="both"/>
              <w:rPr>
                <w:rFonts w:ascii="Times New Roman" w:hAnsi="Times New Roman"/>
                <w:sz w:val="24"/>
                <w:szCs w:val="24"/>
              </w:rPr>
            </w:pPr>
          </w:p>
        </w:tc>
      </w:tr>
    </w:tbl>
    <w:p w14:paraId="798E7B83" w14:textId="77777777" w:rsidR="006064BD" w:rsidRPr="00045ABD" w:rsidRDefault="006064BD" w:rsidP="00045ABD">
      <w:pPr>
        <w:spacing w:line="240" w:lineRule="auto"/>
        <w:rPr>
          <w:rFonts w:ascii="Times New Roman" w:hAnsi="Times New Roman"/>
          <w:sz w:val="26"/>
          <w:szCs w:val="26"/>
        </w:rPr>
      </w:pPr>
    </w:p>
    <w:p w14:paraId="7C78F72F" w14:textId="77777777" w:rsidR="0031238F" w:rsidRDefault="0031238F">
      <w:pPr>
        <w:rPr>
          <w:rFonts w:ascii="Times New Roman" w:hAnsi="Times New Roman"/>
          <w:b/>
          <w:bCs/>
          <w:color w:val="000000"/>
          <w:sz w:val="26"/>
          <w:szCs w:val="26"/>
        </w:rPr>
      </w:pPr>
      <w:r>
        <w:rPr>
          <w:rFonts w:ascii="Times New Roman" w:hAnsi="Times New Roman"/>
          <w:b/>
          <w:bCs/>
          <w:color w:val="000000"/>
          <w:sz w:val="26"/>
          <w:szCs w:val="26"/>
        </w:rPr>
        <w:br w:type="page"/>
      </w:r>
    </w:p>
    <w:p w14:paraId="6A254E18" w14:textId="64C5346C" w:rsidR="00F23F15" w:rsidRPr="00045ABD" w:rsidRDefault="00F23F15" w:rsidP="00045ABD">
      <w:pPr>
        <w:spacing w:line="240" w:lineRule="auto"/>
        <w:jc w:val="center"/>
        <w:rPr>
          <w:rFonts w:ascii="Times New Roman" w:hAnsi="Times New Roman"/>
          <w:b/>
          <w:bCs/>
          <w:color w:val="000000"/>
          <w:sz w:val="26"/>
          <w:szCs w:val="26"/>
        </w:rPr>
      </w:pPr>
      <w:r w:rsidRPr="00045ABD">
        <w:rPr>
          <w:rFonts w:ascii="Times New Roman" w:hAnsi="Times New Roman"/>
          <w:b/>
          <w:bCs/>
          <w:color w:val="000000"/>
          <w:sz w:val="26"/>
          <w:szCs w:val="26"/>
        </w:rPr>
        <w:lastRenderedPageBreak/>
        <w:t xml:space="preserve">3. Общие рекомендации обучающемуся </w:t>
      </w:r>
      <w:r w:rsidRPr="00045ABD">
        <w:rPr>
          <w:rFonts w:ascii="Times New Roman" w:hAnsi="Times New Roman"/>
          <w:b/>
          <w:bCs/>
          <w:color w:val="000000"/>
          <w:sz w:val="26"/>
          <w:szCs w:val="26"/>
        </w:rPr>
        <w:br/>
        <w:t xml:space="preserve">по выполнению </w:t>
      </w:r>
      <w:r w:rsidRPr="00045ABD">
        <w:rPr>
          <w:rFonts w:ascii="Times New Roman" w:hAnsi="Times New Roman"/>
          <w:b/>
          <w:bCs/>
          <w:sz w:val="26"/>
          <w:szCs w:val="26"/>
        </w:rPr>
        <w:t>внеаудиторных самостоятельных</w:t>
      </w:r>
      <w:r w:rsidRPr="00045ABD">
        <w:rPr>
          <w:rFonts w:ascii="Times New Roman" w:hAnsi="Times New Roman"/>
          <w:b/>
          <w:bCs/>
          <w:color w:val="000000"/>
          <w:sz w:val="26"/>
          <w:szCs w:val="26"/>
        </w:rPr>
        <w:t xml:space="preserve"> работ</w:t>
      </w:r>
    </w:p>
    <w:p w14:paraId="3431D226"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Продумайте ход выполнения работы.</w:t>
      </w:r>
    </w:p>
    <w:p w14:paraId="3BE10FAA"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 xml:space="preserve">Если при выполнении </w:t>
      </w:r>
      <w:r w:rsidRPr="00045ABD">
        <w:rPr>
          <w:rFonts w:ascii="Times New Roman" w:hAnsi="Times New Roman"/>
          <w:color w:val="000000"/>
          <w:sz w:val="26"/>
          <w:szCs w:val="26"/>
        </w:rPr>
        <w:t xml:space="preserve">самостоятельной </w:t>
      </w:r>
      <w:r w:rsidRPr="00045ABD">
        <w:rPr>
          <w:rFonts w:ascii="Times New Roman" w:hAnsi="Times New Roman"/>
          <w:sz w:val="26"/>
          <w:szCs w:val="26"/>
        </w:rPr>
        <w:t xml:space="preserve">работы применяется </w:t>
      </w:r>
      <w:r w:rsidRPr="00045ABD">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50CEE8D"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 окончании выполнения самостоятельной работы </w:t>
      </w:r>
      <w:r w:rsidRPr="00045ABD">
        <w:rPr>
          <w:rFonts w:ascii="Times New Roman" w:hAnsi="Times New Roman"/>
          <w:sz w:val="26"/>
          <w:szCs w:val="26"/>
        </w:rPr>
        <w:t xml:space="preserve">составьте письменный или устный отчет в соответствии с теми методическими </w:t>
      </w:r>
      <w:r w:rsidRPr="00045ABD">
        <w:rPr>
          <w:rFonts w:ascii="Times New Roman" w:hAnsi="Times New Roman"/>
          <w:color w:val="000000"/>
          <w:sz w:val="26"/>
          <w:szCs w:val="26"/>
        </w:rPr>
        <w:t>указаниями</w:t>
      </w:r>
      <w:r w:rsidRPr="00045ABD">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3F796EA" w14:textId="77777777"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С</w:t>
      </w:r>
      <w:r w:rsidRPr="00045ABD">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5ABD">
        <w:rPr>
          <w:rFonts w:ascii="Times New Roman" w:hAnsi="Times New Roman"/>
          <w:sz w:val="26"/>
          <w:szCs w:val="26"/>
        </w:rPr>
        <w:t xml:space="preserve">Если </w:t>
      </w:r>
      <w:r w:rsidRPr="00045AB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Pr="00045ABD" w:rsidRDefault="002A65E1" w:rsidP="00045ABD">
      <w:pPr>
        <w:tabs>
          <w:tab w:val="left" w:pos="3405"/>
        </w:tabs>
        <w:spacing w:line="240" w:lineRule="auto"/>
        <w:jc w:val="both"/>
        <w:rPr>
          <w:rFonts w:ascii="Times New Roman" w:hAnsi="Times New Roman"/>
          <w:sz w:val="26"/>
          <w:szCs w:val="26"/>
        </w:rPr>
      </w:pPr>
    </w:p>
    <w:p w14:paraId="168CD0BC" w14:textId="73DC7F7C" w:rsidR="00F23F15" w:rsidRPr="00045ABD" w:rsidRDefault="00A835E6" w:rsidP="00045ABD">
      <w:pPr>
        <w:spacing w:after="0" w:line="240" w:lineRule="auto"/>
        <w:ind w:firstLine="360"/>
        <w:jc w:val="center"/>
        <w:rPr>
          <w:rFonts w:ascii="Times New Roman" w:hAnsi="Times New Roman"/>
          <w:b/>
          <w:sz w:val="26"/>
          <w:szCs w:val="26"/>
        </w:rPr>
      </w:pPr>
      <w:r w:rsidRPr="00045ABD">
        <w:rPr>
          <w:rFonts w:ascii="Times New Roman" w:hAnsi="Times New Roman"/>
          <w:b/>
          <w:sz w:val="26"/>
          <w:szCs w:val="26"/>
        </w:rPr>
        <w:t>Перечень</w:t>
      </w:r>
      <w:r w:rsidR="00F23F15" w:rsidRPr="00045ABD">
        <w:rPr>
          <w:rFonts w:ascii="Times New Roman" w:hAnsi="Times New Roman"/>
          <w:b/>
          <w:sz w:val="26"/>
          <w:szCs w:val="26"/>
        </w:rPr>
        <w:t xml:space="preserve"> видов самостоятельной работы</w:t>
      </w:r>
    </w:p>
    <w:p w14:paraId="33307CA9" w14:textId="77777777" w:rsidR="00A835E6" w:rsidRPr="00045ABD"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045ABD" w14:paraId="47A8ECD0" w14:textId="77777777" w:rsidTr="00761E94">
        <w:tc>
          <w:tcPr>
            <w:tcW w:w="1020" w:type="dxa"/>
          </w:tcPr>
          <w:p w14:paraId="662B3A5B"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Кол-во часов</w:t>
            </w:r>
          </w:p>
        </w:tc>
        <w:tc>
          <w:tcPr>
            <w:tcW w:w="5343" w:type="dxa"/>
          </w:tcPr>
          <w:p w14:paraId="236AA28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Форма контроля</w:t>
            </w:r>
          </w:p>
        </w:tc>
      </w:tr>
      <w:tr w:rsidR="00F23F15" w:rsidRPr="00045ABD" w14:paraId="3210852D" w14:textId="77777777" w:rsidTr="00761E94">
        <w:trPr>
          <w:cantSplit/>
        </w:trPr>
        <w:tc>
          <w:tcPr>
            <w:tcW w:w="1020" w:type="dxa"/>
          </w:tcPr>
          <w:p w14:paraId="3691CB3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14:paraId="122DED27"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Конспектирование</w:t>
            </w:r>
          </w:p>
        </w:tc>
        <w:tc>
          <w:tcPr>
            <w:tcW w:w="3101" w:type="dxa"/>
            <w:shd w:val="clear" w:color="auto" w:fill="FFFFFF"/>
          </w:tcPr>
          <w:p w14:paraId="06EFA16D"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Самоотчет</w:t>
            </w:r>
          </w:p>
        </w:tc>
      </w:tr>
      <w:tr w:rsidR="00F23F15" w:rsidRPr="00045ABD" w14:paraId="6A1950C8" w14:textId="77777777" w:rsidTr="00761E94">
        <w:trPr>
          <w:cantSplit/>
        </w:trPr>
        <w:tc>
          <w:tcPr>
            <w:tcW w:w="1020" w:type="dxa"/>
          </w:tcPr>
          <w:p w14:paraId="3ED1DA2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4</w:t>
            </w:r>
          </w:p>
        </w:tc>
        <w:tc>
          <w:tcPr>
            <w:tcW w:w="5343" w:type="dxa"/>
          </w:tcPr>
          <w:p w14:paraId="13A9E21B" w14:textId="77777777"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доклада</w:t>
            </w:r>
          </w:p>
        </w:tc>
      </w:tr>
      <w:tr w:rsidR="00F23F15" w:rsidRPr="00045ABD" w14:paraId="241BA902" w14:textId="77777777" w:rsidTr="00761E94">
        <w:trPr>
          <w:cantSplit/>
          <w:trHeight w:val="599"/>
        </w:trPr>
        <w:tc>
          <w:tcPr>
            <w:tcW w:w="1020" w:type="dxa"/>
          </w:tcPr>
          <w:p w14:paraId="683CE5C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lastRenderedPageBreak/>
              <w:t>2</w:t>
            </w:r>
          </w:p>
        </w:tc>
        <w:tc>
          <w:tcPr>
            <w:tcW w:w="5343" w:type="dxa"/>
          </w:tcPr>
          <w:p w14:paraId="03486E1F"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Выступление на семинаре</w:t>
            </w:r>
          </w:p>
        </w:tc>
      </w:tr>
      <w:tr w:rsidR="00F23F15" w:rsidRPr="00045ABD" w14:paraId="5FE7ACF7" w14:textId="77777777" w:rsidTr="00761E94">
        <w:trPr>
          <w:cantSplit/>
          <w:trHeight w:val="599"/>
        </w:trPr>
        <w:tc>
          <w:tcPr>
            <w:tcW w:w="1020" w:type="dxa"/>
          </w:tcPr>
          <w:p w14:paraId="542F6C9C"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14:paraId="3A6684C9"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таблицы</w:t>
            </w:r>
          </w:p>
        </w:tc>
      </w:tr>
      <w:tr w:rsidR="00F23F15" w:rsidRPr="00045ABD" w14:paraId="08EBE703" w14:textId="77777777" w:rsidTr="00761E94">
        <w:trPr>
          <w:cantSplit/>
          <w:trHeight w:val="599"/>
        </w:trPr>
        <w:tc>
          <w:tcPr>
            <w:tcW w:w="1020" w:type="dxa"/>
          </w:tcPr>
          <w:p w14:paraId="55E35DD7"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10</w:t>
            </w:r>
          </w:p>
        </w:tc>
        <w:tc>
          <w:tcPr>
            <w:tcW w:w="5343" w:type="dxa"/>
          </w:tcPr>
          <w:p w14:paraId="0E93E058"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сообщения</w:t>
            </w:r>
          </w:p>
        </w:tc>
      </w:tr>
      <w:tr w:rsidR="00F23F15" w:rsidRPr="00045ABD" w14:paraId="6FB814FF" w14:textId="77777777" w:rsidTr="00761E94">
        <w:trPr>
          <w:cantSplit/>
          <w:trHeight w:val="599"/>
        </w:trPr>
        <w:tc>
          <w:tcPr>
            <w:tcW w:w="1020" w:type="dxa"/>
          </w:tcPr>
          <w:p w14:paraId="5D0A20ED"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6</w:t>
            </w:r>
          </w:p>
        </w:tc>
        <w:tc>
          <w:tcPr>
            <w:tcW w:w="5343" w:type="dxa"/>
          </w:tcPr>
          <w:p w14:paraId="689DFED5"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Представление мультимедийной презентации</w:t>
            </w:r>
          </w:p>
        </w:tc>
      </w:tr>
      <w:tr w:rsidR="00F23F15" w:rsidRPr="00045ABD" w14:paraId="343CD68A" w14:textId="77777777" w:rsidTr="00761E94">
        <w:trPr>
          <w:cantSplit/>
          <w:trHeight w:val="599"/>
        </w:trPr>
        <w:tc>
          <w:tcPr>
            <w:tcW w:w="1020" w:type="dxa"/>
          </w:tcPr>
          <w:p w14:paraId="040A73BA" w14:textId="77777777"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16</w:t>
            </w:r>
          </w:p>
        </w:tc>
        <w:tc>
          <w:tcPr>
            <w:tcW w:w="5343" w:type="dxa"/>
          </w:tcPr>
          <w:p w14:paraId="20064811"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реферата</w:t>
            </w:r>
          </w:p>
        </w:tc>
      </w:tr>
    </w:tbl>
    <w:p w14:paraId="1CFF2D2C" w14:textId="77777777" w:rsidR="00F23F15" w:rsidRPr="00045ABD" w:rsidRDefault="00F23F15" w:rsidP="00045ABD">
      <w:pPr>
        <w:tabs>
          <w:tab w:val="left" w:pos="3405"/>
        </w:tabs>
        <w:spacing w:line="240" w:lineRule="auto"/>
        <w:jc w:val="center"/>
        <w:rPr>
          <w:rFonts w:ascii="Times New Roman" w:hAnsi="Times New Roman"/>
          <w:sz w:val="26"/>
          <w:szCs w:val="26"/>
        </w:rPr>
      </w:pPr>
    </w:p>
    <w:p w14:paraId="0474BDF1" w14:textId="77777777" w:rsidR="00F23F15" w:rsidRPr="00045ABD" w:rsidRDefault="00F23F15" w:rsidP="00045ABD">
      <w:pPr>
        <w:pStyle w:val="1"/>
        <w:rPr>
          <w:b/>
          <w:sz w:val="26"/>
          <w:szCs w:val="26"/>
        </w:rPr>
      </w:pPr>
      <w:bookmarkStart w:id="3" w:name="_Toc85389654"/>
      <w:r w:rsidRPr="00045ABD">
        <w:rPr>
          <w:b/>
          <w:sz w:val="26"/>
          <w:szCs w:val="26"/>
        </w:rPr>
        <w:t>Метод</w:t>
      </w:r>
      <w:r w:rsidR="00A835E6" w:rsidRPr="00045ABD">
        <w:rPr>
          <w:b/>
          <w:sz w:val="26"/>
          <w:szCs w:val="26"/>
        </w:rPr>
        <w:t xml:space="preserve">ические рекомендации по работе </w:t>
      </w:r>
      <w:r w:rsidRPr="00045ABD">
        <w:rPr>
          <w:b/>
          <w:sz w:val="26"/>
          <w:szCs w:val="26"/>
        </w:rPr>
        <w:t>с литературой</w:t>
      </w:r>
      <w:bookmarkEnd w:id="3"/>
    </w:p>
    <w:p w14:paraId="0DA7689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Важной составляющей самостоятельной внеаудиторной подготовки я</w:t>
      </w:r>
      <w:r w:rsidR="002A65E1" w:rsidRPr="00045ABD">
        <w:rPr>
          <w:rFonts w:ascii="Times New Roman" w:hAnsi="Times New Roman"/>
          <w:sz w:val="26"/>
          <w:szCs w:val="26"/>
        </w:rPr>
        <w:t xml:space="preserve">вляется работа с литературой ко </w:t>
      </w:r>
      <w:r w:rsidRPr="00045ABD">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Существует несколько методов работы с литературой.</w:t>
      </w:r>
    </w:p>
    <w:p w14:paraId="591816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Один из них - самый известный - </w:t>
      </w:r>
      <w:r w:rsidRPr="00045ABD">
        <w:rPr>
          <w:rFonts w:ascii="Times New Roman" w:hAnsi="Times New Roman"/>
          <w:sz w:val="26"/>
          <w:szCs w:val="26"/>
          <w:u w:val="single"/>
        </w:rPr>
        <w:t>метод повторения</w:t>
      </w:r>
      <w:r w:rsidRPr="00045ABD">
        <w:rPr>
          <w:rFonts w:ascii="Times New Roman" w:hAnsi="Times New Roman"/>
          <w:sz w:val="26"/>
          <w:szCs w:val="26"/>
        </w:rPr>
        <w:t xml:space="preserve">: прочитанный текст можно заучить наизусть. </w:t>
      </w:r>
      <w:r w:rsidR="002A65E1" w:rsidRPr="00045ABD">
        <w:rPr>
          <w:rFonts w:ascii="Times New Roman" w:hAnsi="Times New Roman"/>
          <w:sz w:val="26"/>
          <w:szCs w:val="26"/>
        </w:rPr>
        <w:t>Простое повторение воздействует</w:t>
      </w:r>
      <w:r w:rsidRPr="00045ABD">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Наиболее эффективный метод - </w:t>
      </w:r>
      <w:r w:rsidRPr="00045ABD">
        <w:rPr>
          <w:rFonts w:ascii="Times New Roman" w:hAnsi="Times New Roman"/>
          <w:sz w:val="26"/>
          <w:szCs w:val="26"/>
          <w:u w:val="single"/>
        </w:rPr>
        <w:t>метод кодирования</w:t>
      </w:r>
      <w:r w:rsidRPr="00045ABD">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b/>
          <w:sz w:val="26"/>
          <w:szCs w:val="26"/>
        </w:rPr>
        <w:t>План</w:t>
      </w:r>
      <w:r w:rsidRPr="00045AB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78D8F77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Преимущество плана состоит в следующем.</w:t>
      </w:r>
    </w:p>
    <w:p w14:paraId="68E1FC2A"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Во-первых</w:t>
      </w:r>
      <w:r w:rsidRPr="00045ABD">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093C21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Во-вторых</w:t>
      </w:r>
      <w:r w:rsidRPr="00045AB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lastRenderedPageBreak/>
        <w:t>В-третьих</w:t>
      </w:r>
      <w:r w:rsidRPr="00045ABD">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В-четвертых</w:t>
      </w:r>
      <w:r w:rsidRPr="00045ABD">
        <w:rPr>
          <w:rFonts w:ascii="Times New Roman" w:hAnsi="Times New Roman"/>
          <w:sz w:val="26"/>
          <w:szCs w:val="26"/>
        </w:rPr>
        <w:t>, С помощью плана гораздо удобнее отыскивать в источнике  нужные места, факты, цитаты и т.д.</w:t>
      </w:r>
    </w:p>
    <w:p w14:paraId="0BB1571F"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Выписки</w:t>
      </w:r>
      <w:r w:rsidRPr="00045ABD">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Тезисы</w:t>
      </w:r>
      <w:r w:rsidRPr="00045AB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Отличие тезисов от обычных выписок состоит в следующем. </w:t>
      </w:r>
      <w:r w:rsidRPr="00045ABD">
        <w:rPr>
          <w:rFonts w:ascii="Times New Roman" w:hAnsi="Times New Roman"/>
          <w:i/>
          <w:sz w:val="26"/>
          <w:szCs w:val="26"/>
        </w:rPr>
        <w:t>Во-первых</w:t>
      </w:r>
      <w:r w:rsidRPr="00045ABD">
        <w:rPr>
          <w:rFonts w:ascii="Times New Roman" w:hAnsi="Times New Roman"/>
          <w:sz w:val="26"/>
          <w:szCs w:val="26"/>
        </w:rPr>
        <w:t xml:space="preserve">, тезисам присуща значительно более высокая степень концентрации материала.  </w:t>
      </w:r>
      <w:r w:rsidRPr="00045ABD">
        <w:rPr>
          <w:rFonts w:ascii="Times New Roman" w:hAnsi="Times New Roman"/>
          <w:i/>
          <w:sz w:val="26"/>
          <w:szCs w:val="26"/>
        </w:rPr>
        <w:t>Во-вторых</w:t>
      </w:r>
      <w:r w:rsidRPr="00045ABD">
        <w:rPr>
          <w:rFonts w:ascii="Times New Roman" w:hAnsi="Times New Roman"/>
          <w:sz w:val="26"/>
          <w:szCs w:val="26"/>
        </w:rPr>
        <w:t xml:space="preserve">, в тезисах отмечается преобладание выводов над общими рассуждениями. </w:t>
      </w:r>
      <w:r w:rsidRPr="00045ABD">
        <w:rPr>
          <w:rFonts w:ascii="Times New Roman" w:hAnsi="Times New Roman"/>
          <w:i/>
          <w:sz w:val="26"/>
          <w:szCs w:val="26"/>
        </w:rPr>
        <w:t>В-третьих</w:t>
      </w:r>
      <w:r w:rsidRPr="00045AB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Аннотация</w:t>
      </w:r>
      <w:r w:rsidRPr="00045AB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 xml:space="preserve">Резюме </w:t>
      </w:r>
      <w:r w:rsidRPr="00045AB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Конспект</w:t>
      </w:r>
      <w:r w:rsidRPr="00045AB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045ABD" w:rsidRDefault="00761E94" w:rsidP="00045ABD">
      <w:pPr>
        <w:spacing w:after="0" w:line="240" w:lineRule="auto"/>
        <w:jc w:val="center"/>
        <w:rPr>
          <w:rStyle w:val="10"/>
          <w:rFonts w:eastAsiaTheme="minorHAnsi"/>
          <w:b/>
          <w:sz w:val="26"/>
          <w:szCs w:val="26"/>
        </w:rPr>
      </w:pPr>
      <w:bookmarkStart w:id="4" w:name="_Toc341102554"/>
      <w:bookmarkStart w:id="5" w:name="_Toc341106312"/>
    </w:p>
    <w:p w14:paraId="4CD03EFB" w14:textId="77777777" w:rsidR="00F23F15" w:rsidRPr="00045ABD" w:rsidRDefault="00F23F15" w:rsidP="00045ABD">
      <w:pPr>
        <w:spacing w:after="0" w:line="240" w:lineRule="auto"/>
        <w:jc w:val="center"/>
        <w:rPr>
          <w:rFonts w:ascii="Times New Roman" w:hAnsi="Times New Roman"/>
          <w:color w:val="000000"/>
          <w:sz w:val="26"/>
          <w:szCs w:val="26"/>
        </w:rPr>
      </w:pPr>
      <w:bookmarkStart w:id="6" w:name="_Toc85389655"/>
      <w:r w:rsidRPr="00045ABD">
        <w:rPr>
          <w:rStyle w:val="10"/>
          <w:rFonts w:eastAsiaTheme="minorHAnsi"/>
          <w:b/>
          <w:sz w:val="26"/>
          <w:szCs w:val="26"/>
        </w:rPr>
        <w:t>Методические  </w:t>
      </w:r>
      <w:bookmarkStart w:id="7" w:name="YANDEX_186"/>
      <w:bookmarkEnd w:id="7"/>
      <w:r w:rsidRPr="00045ABD">
        <w:rPr>
          <w:rStyle w:val="10"/>
          <w:rFonts w:eastAsiaTheme="minorHAnsi"/>
          <w:b/>
          <w:sz w:val="26"/>
          <w:szCs w:val="26"/>
        </w:rPr>
        <w:t> рекомендации  по составлению</w:t>
      </w:r>
      <w:bookmarkEnd w:id="6"/>
      <w:r w:rsidRPr="00045ABD">
        <w:rPr>
          <w:rFonts w:ascii="Times New Roman" w:hAnsi="Times New Roman"/>
          <w:b/>
          <w:bCs/>
          <w:iCs/>
          <w:color w:val="000000"/>
          <w:sz w:val="26"/>
          <w:szCs w:val="26"/>
        </w:rPr>
        <w:t xml:space="preserve"> конспекта:</w:t>
      </w:r>
    </w:p>
    <w:p w14:paraId="6C0D0B2F" w14:textId="77777777" w:rsidR="00F23F15" w:rsidRPr="00045ABD"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Выделите главное, составьте план;</w:t>
      </w:r>
    </w:p>
    <w:p w14:paraId="124AD200"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14:paraId="66125114" w14:textId="77777777" w:rsidR="00F23F15" w:rsidRPr="00045ABD" w:rsidRDefault="00F23F15" w:rsidP="00045ABD">
      <w:pPr>
        <w:tabs>
          <w:tab w:val="left" w:pos="993"/>
        </w:tabs>
        <w:spacing w:after="0" w:line="240" w:lineRule="auto"/>
        <w:ind w:firstLine="709"/>
        <w:jc w:val="both"/>
        <w:rPr>
          <w:rFonts w:ascii="Times New Roman" w:hAnsi="Times New Roman"/>
          <w:color w:val="000000"/>
          <w:sz w:val="26"/>
          <w:szCs w:val="26"/>
        </w:rPr>
      </w:pPr>
      <w:r w:rsidRPr="00045AB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045ABD" w:rsidRDefault="00F23F15" w:rsidP="00045ABD">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14:paraId="650EB645" w14:textId="77777777" w:rsidR="00F23F15" w:rsidRPr="00045ABD" w:rsidRDefault="00F23F15" w:rsidP="00045ABD">
      <w:pPr>
        <w:pStyle w:val="3"/>
        <w:spacing w:before="0" w:line="240" w:lineRule="auto"/>
        <w:jc w:val="center"/>
        <w:rPr>
          <w:rFonts w:ascii="Times New Roman" w:hAnsi="Times New Roman" w:cs="Times New Roman"/>
          <w:color w:val="auto"/>
          <w:sz w:val="26"/>
          <w:szCs w:val="26"/>
        </w:rPr>
      </w:pPr>
      <w:bookmarkStart w:id="10" w:name="_Toc85389656"/>
      <w:r w:rsidRPr="00045ABD">
        <w:rPr>
          <w:rFonts w:ascii="Times New Roman" w:hAnsi="Times New Roman" w:cs="Times New Roman"/>
          <w:color w:val="auto"/>
          <w:sz w:val="26"/>
          <w:szCs w:val="26"/>
        </w:rPr>
        <w:t>Методические рекомендации по подготовке доклада</w:t>
      </w:r>
      <w:bookmarkEnd w:id="10"/>
    </w:p>
    <w:p w14:paraId="00735D2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Доклад </w:t>
      </w:r>
      <w:r w:rsidRPr="00045ABD">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045ABD">
        <w:rPr>
          <w:rFonts w:ascii="Times New Roman" w:hAnsi="Times New Roman"/>
          <w:b/>
          <w:bCs/>
          <w:sz w:val="26"/>
          <w:szCs w:val="26"/>
        </w:rPr>
        <w:t>Этапы подготовки доклада:</w:t>
      </w:r>
    </w:p>
    <w:p w14:paraId="10F96043"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 Определение цели доклада.</w:t>
      </w:r>
    </w:p>
    <w:p w14:paraId="49EE981F"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5. Уточнение плана, отбор материала к каждому пункту плана.</w:t>
      </w:r>
    </w:p>
    <w:p w14:paraId="40824D49"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6. Композиционное оформление доклада.</w:t>
      </w:r>
    </w:p>
    <w:p w14:paraId="61DBAE9A"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8. Выступление с докладом.</w:t>
      </w:r>
    </w:p>
    <w:p w14:paraId="260F486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9. Обсуждение доклада.</w:t>
      </w:r>
    </w:p>
    <w:p w14:paraId="3359243B"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10. Оценивание доклада</w:t>
      </w:r>
    </w:p>
    <w:p w14:paraId="7DCFC79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Композиционное оформление доклада </w:t>
      </w:r>
      <w:r w:rsidRPr="00045AB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Вступление </w:t>
      </w:r>
      <w:r w:rsidRPr="00045ABD">
        <w:rPr>
          <w:rFonts w:ascii="Times New Roman" w:hAnsi="Times New Roman"/>
          <w:sz w:val="26"/>
          <w:szCs w:val="26"/>
        </w:rPr>
        <w:t>помогает обеспечить успех выступления по любой тематике.</w:t>
      </w:r>
    </w:p>
    <w:p w14:paraId="6A5BF1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Вступление должно содержать:</w:t>
      </w:r>
    </w:p>
    <w:p w14:paraId="644D5C1F" w14:textId="77777777" w:rsidR="00F23F15" w:rsidRPr="00045ABD" w:rsidRDefault="00F23F15" w:rsidP="00045ABD">
      <w:pPr>
        <w:pStyle w:val="a6"/>
        <w:numPr>
          <w:ilvl w:val="0"/>
          <w:numId w:val="12"/>
        </w:numPr>
        <w:autoSpaceDE w:val="0"/>
        <w:autoSpaceDN w:val="0"/>
        <w:adjustRightInd w:val="0"/>
        <w:ind w:hanging="11"/>
        <w:rPr>
          <w:sz w:val="26"/>
          <w:szCs w:val="26"/>
        </w:rPr>
      </w:pPr>
      <w:r w:rsidRPr="00045ABD">
        <w:rPr>
          <w:sz w:val="26"/>
          <w:szCs w:val="26"/>
        </w:rPr>
        <w:t>название доклада;</w:t>
      </w:r>
    </w:p>
    <w:p w14:paraId="06D4052E"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сообщение основной идеи;</w:t>
      </w:r>
    </w:p>
    <w:p w14:paraId="0ED7691D"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современную оценку предмета изложения;</w:t>
      </w:r>
    </w:p>
    <w:p w14:paraId="78E8483C"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краткое перечисление рассматриваемых вопросов;</w:t>
      </w:r>
    </w:p>
    <w:p w14:paraId="022829AD"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интересную для слушателей форму изложения;</w:t>
      </w:r>
    </w:p>
    <w:p w14:paraId="59D37955" w14:textId="77777777"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акцентирование оригинальности подхода.</w:t>
      </w:r>
    </w:p>
    <w:p w14:paraId="20E2A785" w14:textId="77777777"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Выступление состоит из следующих частей:</w:t>
      </w:r>
    </w:p>
    <w:p w14:paraId="12A10614" w14:textId="0A04FD25"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Основная часть, </w:t>
      </w:r>
      <w:r w:rsidRPr="00045AB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Pr>
          <w:rFonts w:ascii="Times New Roman" w:hAnsi="Times New Roman"/>
          <w:sz w:val="26"/>
          <w:szCs w:val="26"/>
        </w:rPr>
        <w:t xml:space="preserve"> </w:t>
      </w:r>
      <w:r w:rsidRPr="00045ABD">
        <w:rPr>
          <w:rFonts w:ascii="Times New Roman" w:hAnsi="Times New Roman"/>
          <w:b/>
          <w:bCs/>
          <w:sz w:val="26"/>
          <w:szCs w:val="26"/>
        </w:rPr>
        <w:t xml:space="preserve">Заключение </w:t>
      </w:r>
      <w:r w:rsidRPr="00045ABD">
        <w:rPr>
          <w:rFonts w:ascii="Times New Roman" w:hAnsi="Times New Roman"/>
          <w:sz w:val="26"/>
          <w:szCs w:val="26"/>
        </w:rPr>
        <w:t>- это чёткое обобщение и краткие выводы по излагаемой теме.</w:t>
      </w:r>
    </w:p>
    <w:p w14:paraId="4672EDDB"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1" w:name="_Toc85389657"/>
      <w:r w:rsidRPr="00045ABD">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421BB410"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Любое устное выступление должно удовлетворять </w:t>
      </w:r>
      <w:r w:rsidRPr="00045ABD">
        <w:rPr>
          <w:rFonts w:ascii="Times New Roman" w:hAnsi="Times New Roman"/>
          <w:i/>
          <w:sz w:val="26"/>
          <w:szCs w:val="26"/>
        </w:rPr>
        <w:t>трем основным критериям</w:t>
      </w:r>
      <w:r w:rsidRPr="00045AB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FCD4987"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5AB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045ABD" w:rsidRDefault="00F23F15" w:rsidP="00045ABD">
      <w:pPr>
        <w:pStyle w:val="3f3f3f3f3f3f3f3f3f3f3f3f3f2"/>
        <w:ind w:firstLine="709"/>
        <w:rPr>
          <w:snapToGrid w:val="0"/>
          <w:sz w:val="26"/>
          <w:szCs w:val="26"/>
        </w:rPr>
      </w:pPr>
      <w:r w:rsidRPr="00045ABD">
        <w:rPr>
          <w:sz w:val="26"/>
          <w:szCs w:val="26"/>
          <w:u w:val="single"/>
        </w:rPr>
        <w:t>Вступление</w:t>
      </w:r>
      <w:r w:rsidRPr="00045ABD">
        <w:rPr>
          <w:sz w:val="26"/>
          <w:szCs w:val="26"/>
        </w:rPr>
        <w:t xml:space="preserve"> включает в себя </w:t>
      </w:r>
      <w:r w:rsidRPr="00045ABD">
        <w:rPr>
          <w:snapToGrid w:val="0"/>
          <w:sz w:val="26"/>
          <w:szCs w:val="26"/>
        </w:rPr>
        <w:t xml:space="preserve">представление авторов (фамилия, имя отчество, при необходимости место учебы/работы, статус), </w:t>
      </w:r>
      <w:r w:rsidRPr="00045AB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5AB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Требования к основному тезису выступления:</w:t>
      </w:r>
    </w:p>
    <w:p w14:paraId="5191A8A5"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фраза должна утверждать главную мысль и соответствовать цели выступления;</w:t>
      </w:r>
    </w:p>
    <w:p w14:paraId="5BFFAAEA"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суждение должно быть кратким, ясным, легко удерживаться в кратковременной памяти;</w:t>
      </w:r>
    </w:p>
    <w:p w14:paraId="7A4CBF33" w14:textId="77777777"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мысль должна пониматься однозначно, не заключать в себе противоречия.</w:t>
      </w:r>
    </w:p>
    <w:p w14:paraId="6D5012D1"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 речи может быть несколько стержневых идей, но не более трех.</w:t>
      </w:r>
    </w:p>
    <w:p w14:paraId="33EECF8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napToGrid w:val="0"/>
          <w:sz w:val="26"/>
          <w:szCs w:val="26"/>
        </w:rPr>
        <w:t xml:space="preserve">Самая частая ошибка в начале речи – либо </w:t>
      </w:r>
      <w:r w:rsidRPr="00045AB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045ABD" w:rsidRDefault="00F23F15" w:rsidP="00045ABD">
      <w:pPr>
        <w:pStyle w:val="3f3f3f3f3f3f3f3f3f3f3f3f3f2"/>
        <w:ind w:firstLine="709"/>
        <w:rPr>
          <w:sz w:val="26"/>
          <w:szCs w:val="26"/>
        </w:rPr>
      </w:pPr>
      <w:r w:rsidRPr="00045ABD">
        <w:rPr>
          <w:sz w:val="26"/>
          <w:szCs w:val="26"/>
        </w:rPr>
        <w:t xml:space="preserve">План развития основной части должен быть ясным. Должно быть отобрано </w:t>
      </w:r>
      <w:r w:rsidRPr="00045ABD">
        <w:rPr>
          <w:sz w:val="26"/>
          <w:szCs w:val="26"/>
        </w:rPr>
        <w:lastRenderedPageBreak/>
        <w:t>оптимальное количество фактов и необходимых примеров.</w:t>
      </w:r>
    </w:p>
    <w:p w14:paraId="35361839"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5AB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1CD8ADF" w14:textId="77777777"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u w:val="single"/>
        </w:rPr>
        <w:t>В заключении</w:t>
      </w:r>
      <w:r w:rsidRPr="00045AB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5AB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5AB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Вам позволит…»</w:t>
      </w:r>
    </w:p>
    <w:p w14:paraId="18EB4228"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«Благодаря этому вы получите…»</w:t>
      </w:r>
    </w:p>
    <w:p w14:paraId="1455C735"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позволит избежать…»</w:t>
      </w:r>
    </w:p>
    <w:p w14:paraId="39C80B74"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повышает Ваши…»</w:t>
      </w:r>
    </w:p>
    <w:p w14:paraId="4A6C3AC1"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дает Вам дополнительно…»</w:t>
      </w:r>
    </w:p>
    <w:p w14:paraId="3516E13F"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делает вас…»</w:t>
      </w:r>
    </w:p>
    <w:p w14:paraId="49CBED47"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«За счет этого вы можете…»</w:t>
      </w:r>
    </w:p>
    <w:p w14:paraId="2F5A89E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Вызывает ли мое выступление интерес?</w:t>
      </w:r>
    </w:p>
    <w:p w14:paraId="37461AA8"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Достаточно ли я знаю по данному вопросу, и имеется ли у меня достаточно данных?</w:t>
      </w:r>
    </w:p>
    <w:p w14:paraId="17797A4C"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Смогу ли я закончить выступление в отведенное время?</w:t>
      </w:r>
    </w:p>
    <w:p w14:paraId="2A55723A" w14:textId="77777777"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Соответствует ли мое выступление уровню моих знаний и опыту?</w:t>
      </w:r>
    </w:p>
    <w:p w14:paraId="2B0BF2E3" w14:textId="77777777"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w:t>
      </w:r>
      <w:r w:rsidRPr="00045ABD">
        <w:rPr>
          <w:rFonts w:ascii="Times New Roman" w:hAnsi="Times New Roman"/>
          <w:snapToGrid w:val="0"/>
          <w:sz w:val="26"/>
          <w:szCs w:val="26"/>
        </w:rPr>
        <w:lastRenderedPageBreak/>
        <w:t>ч</w:t>
      </w:r>
      <w:r w:rsidRPr="00045AB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045ABD" w:rsidRDefault="00F23F15" w:rsidP="00045ABD">
      <w:pPr>
        <w:pStyle w:val="3f3f3f3f3f3f3f3f3f3f3f3f3f2"/>
        <w:ind w:firstLine="709"/>
        <w:rPr>
          <w:snapToGrid w:val="0"/>
          <w:color w:val="000000"/>
          <w:sz w:val="26"/>
          <w:szCs w:val="26"/>
        </w:rPr>
      </w:pPr>
      <w:r w:rsidRPr="00045AB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Кроме того, установлено, что </w:t>
      </w:r>
      <w:r w:rsidRPr="00045ABD">
        <w:rPr>
          <w:i/>
          <w:snapToGrid w:val="0"/>
          <w:sz w:val="26"/>
          <w:szCs w:val="26"/>
        </w:rPr>
        <w:t>короткие фразы</w:t>
      </w:r>
      <w:r w:rsidRPr="00045AB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045ABD" w:rsidRDefault="00F23F15" w:rsidP="00045ABD">
      <w:pPr>
        <w:pStyle w:val="3f3f3f3f3f3f3f3f3f3f3f3f3f2"/>
        <w:ind w:firstLine="709"/>
        <w:rPr>
          <w:snapToGrid w:val="0"/>
          <w:sz w:val="26"/>
          <w:szCs w:val="26"/>
        </w:rPr>
      </w:pPr>
      <w:r w:rsidRPr="00045AB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045ABD" w:rsidRDefault="00F23F15" w:rsidP="00045ABD">
      <w:pPr>
        <w:pStyle w:val="3f3f3f3f3f3f3f3f3f3f3f3f3f2"/>
        <w:ind w:firstLine="709"/>
        <w:rPr>
          <w:sz w:val="26"/>
          <w:szCs w:val="26"/>
        </w:rPr>
      </w:pPr>
      <w:r w:rsidRPr="00045ABD">
        <w:rPr>
          <w:sz w:val="26"/>
          <w:szCs w:val="26"/>
        </w:rPr>
        <w:t>После выступления нужно быть готовым к ответам на возникшие у аудитории вопросы.</w:t>
      </w:r>
    </w:p>
    <w:p w14:paraId="6D57EEBE"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2" w:name="_Toc85389658"/>
      <w:r w:rsidRPr="00045ABD">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616EE628" w14:textId="77777777" w:rsidR="00F23F15" w:rsidRPr="00045ABD" w:rsidRDefault="00F23F15"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Содержание реферата</w:t>
      </w:r>
    </w:p>
    <w:p w14:paraId="3B8FE662" w14:textId="77777777" w:rsidR="00F23F15" w:rsidRPr="00045ABD" w:rsidRDefault="00F23F15"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sz w:val="26"/>
          <w:szCs w:val="26"/>
        </w:rPr>
        <w:t xml:space="preserve">Реферат, как правило, должен содержать следующие </w:t>
      </w:r>
      <w:r w:rsidRPr="00045ABD">
        <w:rPr>
          <w:rFonts w:ascii="Times New Roman" w:hAnsi="Times New Roman"/>
          <w:bCs/>
          <w:iCs/>
          <w:sz w:val="26"/>
          <w:szCs w:val="26"/>
        </w:rPr>
        <w:t>структурные элементы</w:t>
      </w:r>
      <w:r w:rsidRPr="00045ABD">
        <w:rPr>
          <w:rFonts w:ascii="Times New Roman" w:hAnsi="Times New Roman"/>
          <w:sz w:val="26"/>
          <w:szCs w:val="26"/>
        </w:rPr>
        <w:t>:</w:t>
      </w:r>
    </w:p>
    <w:p w14:paraId="1A862322"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титульный лист;</w:t>
      </w:r>
    </w:p>
    <w:p w14:paraId="26FE878D"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содержание;</w:t>
      </w:r>
    </w:p>
    <w:p w14:paraId="0DA2E88B"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введение;</w:t>
      </w:r>
    </w:p>
    <w:p w14:paraId="3DBFD87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основная часть;</w:t>
      </w:r>
    </w:p>
    <w:p w14:paraId="03DF2685"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заключение;</w:t>
      </w:r>
    </w:p>
    <w:p w14:paraId="22D56A06"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p w14:paraId="70513A60" w14:textId="77777777"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приложения (при необходимости).</w:t>
      </w:r>
    </w:p>
    <w:p w14:paraId="773958AD" w14:textId="77777777" w:rsidR="00F23F15" w:rsidRPr="00045ABD" w:rsidRDefault="00F23F15" w:rsidP="00045ABD">
      <w:pPr>
        <w:pStyle w:val="ab"/>
        <w:jc w:val="both"/>
        <w:rPr>
          <w:sz w:val="26"/>
          <w:szCs w:val="26"/>
        </w:rPr>
      </w:pPr>
      <w:r w:rsidRPr="00045ABD">
        <w:rPr>
          <w:sz w:val="26"/>
          <w:szCs w:val="26"/>
        </w:rPr>
        <w:lastRenderedPageBreak/>
        <w:t>Примерный объем в машинописных страницах составляющих реферата представлен в таблице.</w:t>
      </w:r>
    </w:p>
    <w:p w14:paraId="6E0BE2F3" w14:textId="77777777" w:rsidR="00F23F15" w:rsidRPr="00045ABD" w:rsidRDefault="00F23F15" w:rsidP="00045ABD">
      <w:pPr>
        <w:pStyle w:val="ab"/>
        <w:ind w:left="0"/>
        <w:jc w:val="both"/>
        <w:rPr>
          <w:sz w:val="26"/>
          <w:szCs w:val="26"/>
        </w:rPr>
      </w:pPr>
      <w:r w:rsidRPr="00045AB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45ABD"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045ABD" w:rsidRDefault="00F23F15" w:rsidP="00045ABD">
            <w:pPr>
              <w:shd w:val="clear" w:color="auto" w:fill="FFFFFF"/>
              <w:spacing w:after="0" w:line="240" w:lineRule="auto"/>
              <w:jc w:val="both"/>
              <w:rPr>
                <w:rFonts w:ascii="Times New Roman" w:hAnsi="Times New Roman"/>
                <w:bCs/>
                <w:sz w:val="26"/>
                <w:szCs w:val="26"/>
              </w:rPr>
            </w:pPr>
            <w:r w:rsidRPr="00045AB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045ABD" w:rsidRDefault="00F23F15" w:rsidP="00045ABD">
            <w:pPr>
              <w:pStyle w:val="9"/>
              <w:spacing w:before="0" w:line="240" w:lineRule="auto"/>
              <w:jc w:val="both"/>
              <w:rPr>
                <w:rFonts w:ascii="Times New Roman" w:hAnsi="Times New Roman" w:cs="Times New Roman"/>
                <w:i w:val="0"/>
                <w:color w:val="auto"/>
                <w:sz w:val="26"/>
                <w:szCs w:val="26"/>
              </w:rPr>
            </w:pPr>
            <w:r w:rsidRPr="00045ABD">
              <w:rPr>
                <w:rFonts w:ascii="Times New Roman" w:hAnsi="Times New Roman" w:cs="Times New Roman"/>
                <w:i w:val="0"/>
                <w:color w:val="auto"/>
                <w:sz w:val="26"/>
                <w:szCs w:val="26"/>
              </w:rPr>
              <w:t>Количество страниц</w:t>
            </w:r>
          </w:p>
        </w:tc>
      </w:tr>
      <w:tr w:rsidR="00F23F15" w:rsidRPr="00045ABD"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045ABD" w:rsidRDefault="00F23F15" w:rsidP="00045ABD">
            <w:pPr>
              <w:pStyle w:val="6"/>
              <w:spacing w:before="0" w:line="240" w:lineRule="auto"/>
              <w:jc w:val="both"/>
              <w:rPr>
                <w:rFonts w:ascii="Times New Roman" w:hAnsi="Times New Roman" w:cs="Times New Roman"/>
                <w:b/>
                <w:color w:val="auto"/>
                <w:sz w:val="26"/>
                <w:szCs w:val="26"/>
              </w:rPr>
            </w:pPr>
            <w:r w:rsidRPr="00045AB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2</w:t>
            </w:r>
          </w:p>
        </w:tc>
      </w:tr>
      <w:tr w:rsidR="00F23F15" w:rsidRPr="00045ABD"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15-20</w:t>
            </w:r>
          </w:p>
        </w:tc>
      </w:tr>
      <w:tr w:rsidR="00F23F15" w:rsidRPr="00045ABD"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Без ограничений</w:t>
            </w:r>
          </w:p>
        </w:tc>
      </w:tr>
    </w:tbl>
    <w:p w14:paraId="0F2FA099"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045ABD" w:rsidRDefault="00F23F15" w:rsidP="00045ABD">
      <w:pPr>
        <w:pStyle w:val="2"/>
        <w:spacing w:after="0" w:line="240" w:lineRule="auto"/>
        <w:ind w:left="0" w:firstLine="709"/>
        <w:jc w:val="both"/>
        <w:rPr>
          <w:sz w:val="26"/>
          <w:szCs w:val="26"/>
        </w:rPr>
      </w:pPr>
      <w:r w:rsidRPr="00045ABD">
        <w:rPr>
          <w:sz w:val="26"/>
          <w:szCs w:val="26"/>
        </w:rPr>
        <w:t xml:space="preserve">Во введении дается общая характеристика реферата: </w:t>
      </w:r>
    </w:p>
    <w:p w14:paraId="3A0BA459"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обосновывается актуальность выбранной темы; </w:t>
      </w:r>
    </w:p>
    <w:p w14:paraId="6BACCF55"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определяется цель работы и задачи, подлежащие решению для её достижения; </w:t>
      </w:r>
    </w:p>
    <w:p w14:paraId="5F9AEA63"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описываются объект и предмет исследования, информационная база исследования;</w:t>
      </w:r>
    </w:p>
    <w:p w14:paraId="551EB134" w14:textId="77777777"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кратко характеризуется структура реферата по главам.</w:t>
      </w:r>
    </w:p>
    <w:p w14:paraId="1580FE8C" w14:textId="77777777"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045ABD" w:rsidRDefault="00F23F15" w:rsidP="00045ABD">
      <w:pPr>
        <w:shd w:val="clear" w:color="auto" w:fill="FFFFFF"/>
        <w:spacing w:after="0" w:line="240" w:lineRule="auto"/>
        <w:ind w:firstLine="709"/>
        <w:jc w:val="both"/>
        <w:rPr>
          <w:rFonts w:ascii="Times New Roman" w:hAnsi="Times New Roman"/>
          <w:iCs/>
          <w:sz w:val="26"/>
          <w:szCs w:val="26"/>
        </w:rPr>
      </w:pPr>
      <w:r w:rsidRPr="00045ABD">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045ABD">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14:paraId="1BA9C421"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045ABD" w:rsidRDefault="00F23F15" w:rsidP="00045ABD">
      <w:pPr>
        <w:spacing w:after="0" w:line="240" w:lineRule="auto"/>
        <w:ind w:firstLine="709"/>
        <w:jc w:val="center"/>
        <w:rPr>
          <w:rFonts w:ascii="Times New Roman" w:hAnsi="Times New Roman"/>
          <w:b/>
          <w:sz w:val="26"/>
          <w:szCs w:val="26"/>
        </w:rPr>
      </w:pPr>
      <w:r w:rsidRPr="00045ABD">
        <w:rPr>
          <w:rFonts w:ascii="Times New Roman" w:hAnsi="Times New Roman"/>
          <w:b/>
          <w:bCs/>
          <w:sz w:val="26"/>
          <w:szCs w:val="26"/>
        </w:rPr>
        <w:t xml:space="preserve">Оформление </w:t>
      </w:r>
      <w:r w:rsidRPr="00045ABD">
        <w:rPr>
          <w:rFonts w:ascii="Times New Roman" w:hAnsi="Times New Roman"/>
          <w:b/>
          <w:sz w:val="26"/>
          <w:szCs w:val="26"/>
        </w:rPr>
        <w:t>реферата</w:t>
      </w:r>
    </w:p>
    <w:p w14:paraId="35291276" w14:textId="77777777" w:rsidR="00F23F15" w:rsidRPr="00045ABD"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на одной стороне листа белой бумаги формата А-4 </w:t>
      </w:r>
    </w:p>
    <w:p w14:paraId="774F6595"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размер шрифта-12; </w:t>
      </w:r>
      <w:r w:rsidRPr="00045ABD">
        <w:rPr>
          <w:rFonts w:ascii="Times New Roman" w:hAnsi="Times New Roman"/>
          <w:sz w:val="26"/>
          <w:szCs w:val="26"/>
          <w:lang w:val="en-US"/>
        </w:rPr>
        <w:t>Times</w:t>
      </w:r>
      <w:r w:rsidRPr="00045ABD">
        <w:rPr>
          <w:rFonts w:ascii="Times New Roman" w:hAnsi="Times New Roman"/>
          <w:sz w:val="26"/>
          <w:szCs w:val="26"/>
        </w:rPr>
        <w:t xml:space="preserve"> </w:t>
      </w:r>
      <w:r w:rsidRPr="00045ABD">
        <w:rPr>
          <w:rFonts w:ascii="Times New Roman" w:hAnsi="Times New Roman"/>
          <w:sz w:val="26"/>
          <w:szCs w:val="26"/>
          <w:lang w:val="en-US"/>
        </w:rPr>
        <w:t>New</w:t>
      </w:r>
      <w:r w:rsidRPr="00045ABD">
        <w:rPr>
          <w:rFonts w:ascii="Times New Roman" w:hAnsi="Times New Roman"/>
          <w:sz w:val="26"/>
          <w:szCs w:val="26"/>
        </w:rPr>
        <w:t xml:space="preserve"> </w:t>
      </w:r>
      <w:r w:rsidRPr="00045ABD">
        <w:rPr>
          <w:rFonts w:ascii="Times New Roman" w:hAnsi="Times New Roman"/>
          <w:sz w:val="26"/>
          <w:szCs w:val="26"/>
          <w:lang w:val="en-US"/>
        </w:rPr>
        <w:t>Roman</w:t>
      </w:r>
      <w:r w:rsidRPr="00045ABD">
        <w:rPr>
          <w:rFonts w:ascii="Times New Roman" w:hAnsi="Times New Roman"/>
          <w:sz w:val="26"/>
          <w:szCs w:val="26"/>
        </w:rPr>
        <w:t>, цвет - черный</w:t>
      </w:r>
    </w:p>
    <w:p w14:paraId="3BF905A2"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междустрочный интервал - одинарный</w:t>
      </w:r>
    </w:p>
    <w:p w14:paraId="5B59DF1B"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5ABD">
          <w:rPr>
            <w:rFonts w:ascii="Times New Roman" w:hAnsi="Times New Roman"/>
            <w:sz w:val="26"/>
            <w:szCs w:val="26"/>
          </w:rPr>
          <w:t>2 см</w:t>
        </w:r>
      </w:smartTag>
      <w:r w:rsidRPr="00045ABD">
        <w:rPr>
          <w:rFonts w:ascii="Times New Roman" w:hAnsi="Times New Roman"/>
          <w:sz w:val="26"/>
          <w:szCs w:val="26"/>
        </w:rPr>
        <w:t xml:space="preserve">, правого- </w:t>
      </w:r>
      <w:smartTag w:uri="urn:schemas-microsoft-com:office:smarttags" w:element="metricconverter">
        <w:smartTagPr>
          <w:attr w:name="ProductID" w:val="1 см"/>
        </w:smartTagPr>
        <w:r w:rsidRPr="00045ABD">
          <w:rPr>
            <w:rFonts w:ascii="Times New Roman" w:hAnsi="Times New Roman"/>
            <w:sz w:val="26"/>
            <w:szCs w:val="26"/>
          </w:rPr>
          <w:t>1 см</w:t>
        </w:r>
      </w:smartTag>
      <w:r w:rsidRPr="00045ABD">
        <w:rPr>
          <w:rFonts w:ascii="Times New Roman" w:hAnsi="Times New Roman"/>
          <w:sz w:val="26"/>
          <w:szCs w:val="26"/>
        </w:rPr>
        <w:t>, верхнего-2см, нижнего-2см.</w:t>
      </w:r>
    </w:p>
    <w:p w14:paraId="21D1050C"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отформатировано по ширине листа </w:t>
      </w:r>
    </w:p>
    <w:p w14:paraId="6ABB68F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на первой странице необходимо изложить план (содержание) работы.</w:t>
      </w:r>
    </w:p>
    <w:p w14:paraId="32B689C6"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нумерация страниц текста -</w:t>
      </w:r>
    </w:p>
    <w:p w14:paraId="115BE113"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5ABD">
        <w:rPr>
          <w:rFonts w:ascii="Times New Roman" w:hAnsi="Times New Roman"/>
          <w:iCs/>
          <w:sz w:val="26"/>
          <w:szCs w:val="26"/>
        </w:rPr>
        <w:t>.</w:t>
      </w:r>
    </w:p>
    <w:p w14:paraId="5DBD0E4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045ABD" w:rsidRDefault="00F23F15" w:rsidP="00045ABD">
      <w:pPr>
        <w:spacing w:after="0" w:line="240" w:lineRule="auto"/>
        <w:ind w:firstLine="709"/>
        <w:jc w:val="both"/>
        <w:rPr>
          <w:rFonts w:ascii="Times New Roman" w:hAnsi="Times New Roman"/>
          <w:bCs/>
          <w:sz w:val="26"/>
          <w:szCs w:val="26"/>
        </w:rPr>
      </w:pPr>
      <w:r w:rsidRPr="00045ABD">
        <w:rPr>
          <w:rFonts w:ascii="Times New Roman" w:hAnsi="Times New Roman"/>
          <w:bCs/>
          <w:sz w:val="26"/>
          <w:szCs w:val="26"/>
        </w:rPr>
        <w:t xml:space="preserve">Критерии оценки </w:t>
      </w:r>
      <w:r w:rsidRPr="00045ABD">
        <w:rPr>
          <w:rFonts w:ascii="Times New Roman" w:hAnsi="Times New Roman"/>
          <w:sz w:val="26"/>
          <w:szCs w:val="26"/>
        </w:rPr>
        <w:t>реферата</w:t>
      </w:r>
    </w:p>
    <w:p w14:paraId="4265ACDB"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045ABD">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6D1CDDC1" w14:textId="77777777" w:rsidR="00F23F15" w:rsidRPr="00045ABD" w:rsidRDefault="00F23F15" w:rsidP="00045ABD">
      <w:pPr>
        <w:pStyle w:val="3f3f3f3f3f3f3f3f3f3f3f3f3f2"/>
        <w:ind w:firstLine="709"/>
        <w:rPr>
          <w:sz w:val="26"/>
          <w:szCs w:val="26"/>
        </w:rPr>
      </w:pPr>
      <w:r w:rsidRPr="00045AB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1 стратегия</w:t>
      </w:r>
      <w:r w:rsidRPr="00045AB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объем текста на слайде – не больше 7 строк;</w:t>
      </w:r>
    </w:p>
    <w:p w14:paraId="07EF62EA"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маркированный/нумерованный список содержит не более 7 элементов;</w:t>
      </w:r>
    </w:p>
    <w:p w14:paraId="05B26621"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2 стратегия</w:t>
      </w:r>
      <w:r w:rsidRPr="00045AB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5ABD">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045ABD">
        <w:rPr>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5ABD">
        <w:rPr>
          <w:i/>
          <w:sz w:val="26"/>
          <w:szCs w:val="26"/>
        </w:rPr>
        <w:t>вспомогательный</w:t>
      </w:r>
      <w:r w:rsidRPr="00045ABD">
        <w:rPr>
          <w:sz w:val="26"/>
          <w:szCs w:val="26"/>
        </w:rPr>
        <w:t xml:space="preserve"> материал, но я его хочу пропустить, чтобы не перегружать выступление подробностями». Правда, такой прием делать в </w:t>
      </w:r>
      <w:r w:rsidRPr="00045ABD">
        <w:rPr>
          <w:i/>
          <w:sz w:val="26"/>
          <w:szCs w:val="26"/>
        </w:rPr>
        <w:t>начале</w:t>
      </w:r>
      <w:r w:rsidRPr="00045ABD">
        <w:rPr>
          <w:sz w:val="26"/>
          <w:szCs w:val="26"/>
        </w:rPr>
        <w:t xml:space="preserve"> и в </w:t>
      </w:r>
      <w:r w:rsidRPr="00045ABD">
        <w:rPr>
          <w:i/>
          <w:sz w:val="26"/>
          <w:szCs w:val="26"/>
        </w:rPr>
        <w:t>конце</w:t>
      </w:r>
      <w:r w:rsidRPr="00045ABD">
        <w:rPr>
          <w:sz w:val="26"/>
          <w:szCs w:val="26"/>
        </w:rPr>
        <w:t xml:space="preserve"> презентации – рискованно, оптимальный вариант – в середине выступления.</w:t>
      </w:r>
    </w:p>
    <w:p w14:paraId="15105FCA"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Особо тщательно необходимо отнестись к </w:t>
      </w:r>
      <w:r w:rsidRPr="00045ABD">
        <w:rPr>
          <w:b/>
          <w:i/>
          <w:sz w:val="26"/>
          <w:szCs w:val="26"/>
        </w:rPr>
        <w:t>оформлению презентации</w:t>
      </w:r>
      <w:r w:rsidRPr="00045AB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5AB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5AB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5AB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5ABD">
          <w:rPr>
            <w:rFonts w:ascii="Times New Roman" w:hAnsi="Times New Roman"/>
            <w:color w:val="000000"/>
            <w:sz w:val="26"/>
            <w:szCs w:val="26"/>
          </w:rPr>
          <w:t>1 см</w:t>
        </w:r>
      </w:smartTag>
      <w:r w:rsidRPr="00045ABD">
        <w:rPr>
          <w:rFonts w:ascii="Times New Roman" w:hAnsi="Times New Roman"/>
          <w:color w:val="000000"/>
          <w:sz w:val="26"/>
          <w:szCs w:val="26"/>
        </w:rPr>
        <w:t xml:space="preserve"> с каждой стороны. </w:t>
      </w:r>
      <w:r w:rsidRPr="00045AB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Диаграммы готовятся с использованием мастера диаграмм табличного процессора </w:t>
      </w:r>
      <w:r w:rsidRPr="00045ABD">
        <w:rPr>
          <w:rFonts w:ascii="Times New Roman" w:hAnsi="Times New Roman"/>
          <w:sz w:val="26"/>
          <w:szCs w:val="26"/>
          <w:lang w:val="en-US"/>
        </w:rPr>
        <w:t>MSExcel</w:t>
      </w:r>
      <w:r w:rsidRPr="00045AB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5ABD">
        <w:rPr>
          <w:rFonts w:ascii="Times New Roman" w:hAnsi="Times New Roman"/>
          <w:sz w:val="26"/>
          <w:szCs w:val="26"/>
          <w:lang w:val="en-US"/>
        </w:rPr>
        <w:t>MSOffice</w:t>
      </w:r>
      <w:r w:rsidRPr="00045AB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5ABD">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w:t>
      </w:r>
      <w:r w:rsidRPr="00045ABD">
        <w:rPr>
          <w:rFonts w:ascii="Times New Roman" w:hAnsi="Times New Roman"/>
          <w:color w:val="000000"/>
          <w:sz w:val="26"/>
          <w:szCs w:val="26"/>
        </w:rPr>
        <w:lastRenderedPageBreak/>
        <w:t>Ячейки с названиями строк и столбцов и наиболее значимые данные рекомендуется выделять цветом.</w:t>
      </w:r>
    </w:p>
    <w:p w14:paraId="3674E218" w14:textId="77777777"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Табличная информация вставляется в материалы как таблица текстового процессора </w:t>
      </w:r>
      <w:r w:rsidRPr="00045ABD">
        <w:rPr>
          <w:rFonts w:ascii="Times New Roman" w:hAnsi="Times New Roman"/>
          <w:sz w:val="26"/>
          <w:szCs w:val="26"/>
          <w:lang w:val="en-US"/>
        </w:rPr>
        <w:t>MSWord</w:t>
      </w:r>
      <w:r w:rsidRPr="00045ABD">
        <w:rPr>
          <w:rFonts w:ascii="Times New Roman" w:hAnsi="Times New Roman"/>
          <w:sz w:val="26"/>
          <w:szCs w:val="26"/>
        </w:rPr>
        <w:t xml:space="preserve"> или табличного процессора </w:t>
      </w:r>
      <w:r w:rsidRPr="00045ABD">
        <w:rPr>
          <w:rFonts w:ascii="Times New Roman" w:hAnsi="Times New Roman"/>
          <w:sz w:val="26"/>
          <w:szCs w:val="26"/>
          <w:lang w:val="en-US"/>
        </w:rPr>
        <w:t>MSExcel</w:t>
      </w:r>
      <w:r w:rsidRPr="00045AB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5ABD">
          <w:rPr>
            <w:rFonts w:ascii="Times New Roman" w:hAnsi="Times New Roman"/>
            <w:sz w:val="26"/>
            <w:szCs w:val="26"/>
          </w:rPr>
          <w:t xml:space="preserve">18 </w:t>
        </w:r>
        <w:r w:rsidRPr="00045ABD">
          <w:rPr>
            <w:rFonts w:ascii="Times New Roman" w:hAnsi="Times New Roman"/>
            <w:sz w:val="26"/>
            <w:szCs w:val="26"/>
            <w:lang w:val="en-US"/>
          </w:rPr>
          <w:t>pt</w:t>
        </w:r>
      </w:smartTag>
      <w:r w:rsidRPr="00045ABD">
        <w:rPr>
          <w:rFonts w:ascii="Times New Roman" w:hAnsi="Times New Roman"/>
          <w:sz w:val="26"/>
          <w:szCs w:val="26"/>
        </w:rPr>
        <w:t>. Таблицы и диаграммы размещаются на светлом или белом фоне.</w:t>
      </w:r>
    </w:p>
    <w:p w14:paraId="3D1271E2"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D172A34" w14:textId="77777777" w:rsidR="00F23F15" w:rsidRPr="00045ABD" w:rsidRDefault="00F23F15" w:rsidP="00045ABD">
      <w:pPr>
        <w:pStyle w:val="af0"/>
        <w:spacing w:before="0" w:beforeAutospacing="0" w:after="0" w:afterAutospacing="0"/>
        <w:ind w:firstLine="709"/>
        <w:jc w:val="both"/>
        <w:rPr>
          <w:snapToGrid w:val="0"/>
          <w:sz w:val="26"/>
          <w:szCs w:val="26"/>
        </w:rPr>
      </w:pPr>
      <w:r w:rsidRPr="00045ABD">
        <w:rPr>
          <w:snapToGrid w:val="0"/>
          <w:sz w:val="26"/>
          <w:szCs w:val="26"/>
        </w:rPr>
        <w:t>После подготовки презентации полезно проконтролировать себя вопросами:</w:t>
      </w:r>
    </w:p>
    <w:p w14:paraId="7CBB1914" w14:textId="77777777" w:rsidR="00F23F15" w:rsidRPr="00045ABD"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После подготовки презентации необходима репетиция выступления.</w:t>
      </w:r>
    </w:p>
    <w:p w14:paraId="3C67FC6D" w14:textId="47AFD21D" w:rsidR="0031238F" w:rsidRDefault="0031238F">
      <w:pPr>
        <w:rPr>
          <w:rFonts w:ascii="Times New Roman" w:eastAsia="Times New Roman" w:hAnsi="Times New Roman"/>
          <w:b/>
          <w:sz w:val="26"/>
          <w:szCs w:val="26"/>
          <w:lang w:eastAsia="ru-RU"/>
        </w:rPr>
      </w:pPr>
      <w:r>
        <w:rPr>
          <w:rFonts w:ascii="Times New Roman" w:hAnsi="Times New Roman"/>
          <w:b/>
          <w:sz w:val="26"/>
          <w:szCs w:val="26"/>
        </w:rPr>
        <w:br w:type="page"/>
      </w:r>
    </w:p>
    <w:p w14:paraId="7C4BACD3" w14:textId="47687CEA" w:rsidR="003269C8" w:rsidRPr="00045ABD" w:rsidRDefault="0031238F" w:rsidP="0031238F">
      <w:pPr>
        <w:pStyle w:val="a6"/>
        <w:ind w:left="782" w:firstLine="0"/>
        <w:jc w:val="center"/>
        <w:rPr>
          <w:bCs/>
          <w:sz w:val="26"/>
          <w:szCs w:val="26"/>
        </w:rPr>
      </w:pPr>
      <w:r>
        <w:rPr>
          <w:b/>
          <w:sz w:val="26"/>
          <w:szCs w:val="26"/>
        </w:rPr>
        <w:lastRenderedPageBreak/>
        <w:t xml:space="preserve">4. </w:t>
      </w:r>
      <w:r w:rsidR="003269C8" w:rsidRPr="00045ABD">
        <w:rPr>
          <w:b/>
          <w:sz w:val="26"/>
          <w:szCs w:val="26"/>
        </w:rPr>
        <w:t>Критерии оценивания выполненных заданий</w:t>
      </w:r>
    </w:p>
    <w:p w14:paraId="7E320293" w14:textId="532EF07D" w:rsidR="003269C8" w:rsidRPr="00045ABD" w:rsidRDefault="0031238F" w:rsidP="00045ABD">
      <w:pPr>
        <w:pStyle w:val="a6"/>
        <w:ind w:left="782" w:firstLine="0"/>
        <w:rPr>
          <w:bCs/>
          <w:sz w:val="26"/>
          <w:szCs w:val="26"/>
        </w:rPr>
      </w:pPr>
      <w:r>
        <w:rPr>
          <w:b/>
          <w:sz w:val="26"/>
          <w:szCs w:val="26"/>
        </w:rPr>
        <w:br/>
      </w:r>
      <w:r w:rsidRPr="0031238F">
        <w:rPr>
          <w:sz w:val="26"/>
          <w:szCs w:val="26"/>
        </w:rPr>
        <w:t>4</w:t>
      </w:r>
      <w:r w:rsidR="003269C8" w:rsidRPr="0031238F">
        <w:rPr>
          <w:bCs/>
          <w:sz w:val="26"/>
          <w:szCs w:val="26"/>
        </w:rPr>
        <w:t>.</w:t>
      </w:r>
      <w:r w:rsidR="003269C8" w:rsidRPr="00045ABD">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45ABD" w14:paraId="35147FDD" w14:textId="77777777" w:rsidTr="00761E94">
        <w:trPr>
          <w:trHeight w:val="720"/>
        </w:trPr>
        <w:tc>
          <w:tcPr>
            <w:tcW w:w="1911" w:type="dxa"/>
            <w:vMerge w:val="restart"/>
          </w:tcPr>
          <w:p w14:paraId="5F99BF35"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1A57A1F2" w14:textId="77777777" w:rsidR="008E5309" w:rsidRPr="00045ABD"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8E5309" w:rsidRPr="00045ABD" w14:paraId="7238EA94" w14:textId="77777777" w:rsidTr="00761E94">
        <w:trPr>
          <w:trHeight w:val="600"/>
        </w:trPr>
        <w:tc>
          <w:tcPr>
            <w:tcW w:w="1911" w:type="dxa"/>
            <w:vMerge/>
          </w:tcPr>
          <w:p w14:paraId="6E7A1E58" w14:textId="77777777" w:rsidR="008E5309" w:rsidRPr="00045ABD"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0BAB2A27" w14:textId="77777777" w:rsidTr="00761E94">
        <w:tc>
          <w:tcPr>
            <w:tcW w:w="1911" w:type="dxa"/>
          </w:tcPr>
          <w:p w14:paraId="0C8C1ED0"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045ABD" w:rsidRDefault="003269C8" w:rsidP="00045ABD">
            <w:pPr>
              <w:spacing w:line="240" w:lineRule="auto"/>
              <w:ind w:left="103"/>
              <w:jc w:val="both"/>
              <w:rPr>
                <w:rFonts w:ascii="Times New Roman" w:hAnsi="Times New Roman"/>
                <w:color w:val="000000"/>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792" w:type="dxa"/>
          </w:tcPr>
          <w:p w14:paraId="2C61556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19D1F8D1"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743268B"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ячеек таблицы  не соответствует заданной теме.</w:t>
            </w:r>
          </w:p>
          <w:p w14:paraId="562A7A50"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36A3246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045ABD" w:rsidRDefault="003269C8" w:rsidP="00045ABD">
            <w:pPr>
              <w:pStyle w:val="a6"/>
              <w:rPr>
                <w:sz w:val="26"/>
                <w:szCs w:val="26"/>
              </w:rPr>
            </w:pPr>
          </w:p>
          <w:p w14:paraId="5FFA63CE"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23D3B3F3"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5ABD">
              <w:rPr>
                <w:rFonts w:ascii="Times New Roman" w:hAnsi="Times New Roman"/>
                <w:sz w:val="26"/>
                <w:szCs w:val="26"/>
              </w:rPr>
              <w:t xml:space="preserve">Отчет выполнен и оформлен небрежно, </w:t>
            </w:r>
            <w:r w:rsidRPr="00045ABD">
              <w:rPr>
                <w:rFonts w:ascii="Times New Roman" w:hAnsi="Times New Roman"/>
                <w:sz w:val="26"/>
                <w:szCs w:val="26"/>
              </w:rPr>
              <w:br/>
              <w:t>без соблюдения установленных требований.</w:t>
            </w:r>
          </w:p>
        </w:tc>
      </w:tr>
      <w:tr w:rsidR="003269C8" w:rsidRPr="00045ABD" w14:paraId="5F817A5D" w14:textId="77777777" w:rsidTr="00761E94">
        <w:trPr>
          <w:trHeight w:val="1441"/>
        </w:trPr>
        <w:tc>
          <w:tcPr>
            <w:tcW w:w="1911" w:type="dxa"/>
          </w:tcPr>
          <w:p w14:paraId="407CC879"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045ABD" w:rsidRDefault="003269C8" w:rsidP="00045ABD">
            <w:pPr>
              <w:spacing w:line="240" w:lineRule="auto"/>
              <w:jc w:val="both"/>
              <w:rPr>
                <w:rFonts w:ascii="Times New Roman" w:hAnsi="Times New Roman"/>
                <w:color w:val="000000"/>
                <w:sz w:val="26"/>
                <w:szCs w:val="26"/>
              </w:rPr>
            </w:pPr>
          </w:p>
        </w:tc>
        <w:tc>
          <w:tcPr>
            <w:tcW w:w="2792" w:type="dxa"/>
          </w:tcPr>
          <w:p w14:paraId="70B389D4" w14:textId="77777777" w:rsidR="003269C8" w:rsidRPr="00045ABD" w:rsidRDefault="003269C8" w:rsidP="00045ABD">
            <w:pPr>
              <w:spacing w:line="240" w:lineRule="auto"/>
              <w:ind w:hanging="58"/>
              <w:jc w:val="both"/>
              <w:rPr>
                <w:rFonts w:ascii="Times New Roman" w:hAnsi="Times New Roman"/>
                <w:color w:val="000000"/>
                <w:sz w:val="26"/>
                <w:szCs w:val="26"/>
              </w:rPr>
            </w:pPr>
            <w:r w:rsidRPr="00045AB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5ABD" w14:paraId="53F4CAE7" w14:textId="77777777" w:rsidTr="00761E94">
        <w:tc>
          <w:tcPr>
            <w:tcW w:w="1911" w:type="dxa"/>
          </w:tcPr>
          <w:p w14:paraId="05402272"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89" w:type="dxa"/>
          </w:tcPr>
          <w:p w14:paraId="08762F08"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045ABD" w:rsidRDefault="003269C8" w:rsidP="00045ABD">
            <w:pPr>
              <w:spacing w:line="240" w:lineRule="auto"/>
              <w:jc w:val="both"/>
              <w:rPr>
                <w:rFonts w:ascii="Times New Roman" w:hAnsi="Times New Roman"/>
                <w:color w:val="FF0000"/>
                <w:sz w:val="26"/>
                <w:szCs w:val="26"/>
              </w:rPr>
            </w:pPr>
            <w:r w:rsidRPr="00045AB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045ABD" w:rsidRDefault="003269C8" w:rsidP="00045ABD">
            <w:pPr>
              <w:spacing w:line="240" w:lineRule="auto"/>
              <w:jc w:val="both"/>
              <w:rPr>
                <w:rFonts w:ascii="Times New Roman" w:hAnsi="Times New Roman"/>
                <w:color w:val="FF0000"/>
                <w:sz w:val="26"/>
                <w:szCs w:val="26"/>
              </w:rPr>
            </w:pPr>
          </w:p>
        </w:tc>
      </w:tr>
    </w:tbl>
    <w:p w14:paraId="7118D0C3" w14:textId="77777777" w:rsidR="003269C8" w:rsidRPr="00045ABD" w:rsidRDefault="003269C8" w:rsidP="00045ABD">
      <w:pPr>
        <w:spacing w:line="240" w:lineRule="auto"/>
        <w:jc w:val="both"/>
        <w:rPr>
          <w:rFonts w:ascii="Times New Roman" w:hAnsi="Times New Roman"/>
          <w:bCs/>
          <w:sz w:val="26"/>
          <w:szCs w:val="26"/>
        </w:rPr>
      </w:pPr>
    </w:p>
    <w:p w14:paraId="600DC8AA" w14:textId="77777777" w:rsidR="00761E94" w:rsidRPr="00045ABD" w:rsidRDefault="00761E94" w:rsidP="00045ABD">
      <w:pPr>
        <w:spacing w:line="240" w:lineRule="auto"/>
        <w:jc w:val="both"/>
        <w:rPr>
          <w:rFonts w:ascii="Times New Roman" w:hAnsi="Times New Roman"/>
          <w:bCs/>
          <w:sz w:val="26"/>
          <w:szCs w:val="26"/>
        </w:rPr>
      </w:pPr>
    </w:p>
    <w:p w14:paraId="0BD81D78" w14:textId="77777777" w:rsidR="00710742" w:rsidRPr="00045ABD" w:rsidRDefault="00710742" w:rsidP="00045ABD">
      <w:pPr>
        <w:spacing w:after="0" w:line="240" w:lineRule="auto"/>
        <w:ind w:firstLine="720"/>
        <w:jc w:val="both"/>
        <w:rPr>
          <w:rFonts w:ascii="Times New Roman" w:hAnsi="Times New Roman"/>
          <w:b/>
          <w:sz w:val="26"/>
          <w:szCs w:val="26"/>
        </w:rPr>
      </w:pPr>
      <w:r w:rsidRPr="00045ABD">
        <w:rPr>
          <w:rFonts w:ascii="Times New Roman" w:hAnsi="Times New Roman"/>
          <w:b/>
          <w:sz w:val="26"/>
          <w:szCs w:val="26"/>
        </w:rPr>
        <w:t>Реферат оценивается по системе:</w:t>
      </w:r>
    </w:p>
    <w:p w14:paraId="7CEF33CC" w14:textId="77777777" w:rsidR="00710742" w:rsidRPr="00045ABD"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"отлично"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045ABD" w:rsidRDefault="00710742" w:rsidP="00045ABD">
      <w:pPr>
        <w:pStyle w:val="ad"/>
        <w:ind w:left="0" w:right="0" w:firstLine="720"/>
        <w:rPr>
          <w:sz w:val="26"/>
          <w:szCs w:val="26"/>
        </w:rPr>
      </w:pPr>
      <w:r w:rsidRPr="00045AB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045ABD" w:rsidRDefault="00710742"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045ABD" w:rsidRDefault="00710742" w:rsidP="00045ABD">
      <w:pPr>
        <w:shd w:val="clear" w:color="auto" w:fill="FFFFFF"/>
        <w:spacing w:after="0" w:line="240" w:lineRule="auto"/>
        <w:ind w:firstLine="720"/>
        <w:jc w:val="both"/>
        <w:rPr>
          <w:rFonts w:ascii="Times New Roman" w:hAnsi="Times New Roman"/>
          <w:color w:val="000000"/>
          <w:sz w:val="26"/>
          <w:szCs w:val="26"/>
        </w:rPr>
      </w:pPr>
      <w:r w:rsidRPr="00045ABD">
        <w:rPr>
          <w:rFonts w:ascii="Times New Roman" w:hAnsi="Times New Roman"/>
          <w:color w:val="000000"/>
          <w:sz w:val="26"/>
          <w:szCs w:val="26"/>
        </w:rPr>
        <w:lastRenderedPageBreak/>
        <w:t xml:space="preserve">Оценка "неудовлетворительно"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045ABD" w:rsidRDefault="00710742"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Default="00761E94" w:rsidP="00045ABD">
      <w:pPr>
        <w:spacing w:after="0" w:line="240" w:lineRule="auto"/>
        <w:ind w:left="1276"/>
        <w:jc w:val="both"/>
        <w:rPr>
          <w:rFonts w:ascii="Times New Roman" w:hAnsi="Times New Roman"/>
          <w:bCs/>
          <w:sz w:val="26"/>
          <w:szCs w:val="26"/>
        </w:rPr>
      </w:pPr>
    </w:p>
    <w:p w14:paraId="750BBBCD" w14:textId="5E309218" w:rsidR="00045ABD" w:rsidRDefault="00045ABD" w:rsidP="00045ABD">
      <w:pPr>
        <w:spacing w:after="0" w:line="240" w:lineRule="auto"/>
        <w:ind w:left="1276"/>
        <w:jc w:val="both"/>
        <w:rPr>
          <w:rFonts w:ascii="Times New Roman" w:hAnsi="Times New Roman"/>
          <w:bCs/>
          <w:sz w:val="26"/>
          <w:szCs w:val="26"/>
        </w:rPr>
      </w:pPr>
    </w:p>
    <w:p w14:paraId="08618ED8" w14:textId="77777777" w:rsidR="00045ABD" w:rsidRPr="00045ABD" w:rsidRDefault="00045ABD" w:rsidP="00045ABD">
      <w:pPr>
        <w:spacing w:after="0" w:line="240" w:lineRule="auto"/>
        <w:ind w:left="1276"/>
        <w:jc w:val="both"/>
        <w:rPr>
          <w:rFonts w:ascii="Times New Roman" w:hAnsi="Times New Roman"/>
          <w:bCs/>
          <w:sz w:val="26"/>
          <w:szCs w:val="26"/>
        </w:rPr>
      </w:pPr>
    </w:p>
    <w:p w14:paraId="586680C5" w14:textId="2EF6E00F" w:rsidR="003269C8" w:rsidRPr="00045ABD" w:rsidRDefault="0031238F"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5ABD">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45ABD" w14:paraId="6D0FB333" w14:textId="77777777" w:rsidTr="00761E94">
        <w:trPr>
          <w:trHeight w:val="765"/>
        </w:trPr>
        <w:tc>
          <w:tcPr>
            <w:tcW w:w="2032" w:type="dxa"/>
            <w:vMerge w:val="restart"/>
          </w:tcPr>
          <w:p w14:paraId="6F66EE8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14:paraId="7AB14B71" w14:textId="77777777" w:rsidR="00380811" w:rsidRPr="00045ABD"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380811" w:rsidRPr="00045ABD" w14:paraId="6551435A" w14:textId="77777777" w:rsidTr="00761E94">
        <w:trPr>
          <w:trHeight w:val="555"/>
        </w:trPr>
        <w:tc>
          <w:tcPr>
            <w:tcW w:w="2032" w:type="dxa"/>
            <w:vMerge/>
          </w:tcPr>
          <w:p w14:paraId="0E5AAC42" w14:textId="77777777" w:rsidR="00380811" w:rsidRPr="00045ABD"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14:paraId="13598F11" w14:textId="77777777" w:rsidTr="00761E94">
        <w:tc>
          <w:tcPr>
            <w:tcW w:w="2032" w:type="dxa"/>
          </w:tcPr>
          <w:p w14:paraId="7991C83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939" w:type="dxa"/>
          </w:tcPr>
          <w:p w14:paraId="567633A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14:paraId="5595E3EF"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6F89AF1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19B9DB7B"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14:paraId="0A25C877" w14:textId="77777777" w:rsidR="00761E94" w:rsidRPr="00045ABD" w:rsidRDefault="00761E94" w:rsidP="00045ABD">
            <w:pPr>
              <w:widowControl w:val="0"/>
              <w:autoSpaceDE w:val="0"/>
              <w:autoSpaceDN w:val="0"/>
              <w:adjustRightInd w:val="0"/>
              <w:spacing w:line="240" w:lineRule="auto"/>
              <w:jc w:val="both"/>
              <w:rPr>
                <w:rFonts w:ascii="Times New Roman" w:hAnsi="Times New Roman"/>
                <w:sz w:val="26"/>
                <w:szCs w:val="26"/>
              </w:rPr>
            </w:pPr>
          </w:p>
          <w:p w14:paraId="66883B58" w14:textId="77777777" w:rsidR="003269C8" w:rsidRPr="00045ABD"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045ABD">
              <w:rPr>
                <w:rFonts w:ascii="Times New Roman" w:hAnsi="Times New Roman"/>
                <w:sz w:val="26"/>
                <w:szCs w:val="26"/>
              </w:rPr>
              <w:t>Объем текста сообщения значительно превышает регламент. </w:t>
            </w:r>
          </w:p>
        </w:tc>
      </w:tr>
      <w:tr w:rsidR="003269C8" w:rsidRPr="00045ABD" w14:paraId="374A6B8E" w14:textId="77777777" w:rsidTr="00761E94">
        <w:tc>
          <w:tcPr>
            <w:tcW w:w="2032" w:type="dxa"/>
          </w:tcPr>
          <w:p w14:paraId="6DD22875" w14:textId="77777777"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излагается логично, по плану;</w:t>
            </w:r>
          </w:p>
          <w:p w14:paraId="37745C0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используются термины по изучаемой теме;</w:t>
            </w:r>
          </w:p>
          <w:p w14:paraId="05FAD50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045ABD" w:rsidRDefault="003269C8" w:rsidP="00045ABD">
            <w:pPr>
              <w:spacing w:line="240" w:lineRule="auto"/>
              <w:jc w:val="both"/>
              <w:rPr>
                <w:rFonts w:ascii="Times New Roman" w:hAnsi="Times New Roman"/>
                <w:sz w:val="26"/>
                <w:szCs w:val="26"/>
              </w:rPr>
            </w:pPr>
          </w:p>
        </w:tc>
      </w:tr>
      <w:tr w:rsidR="003269C8" w:rsidRPr="00045ABD" w14:paraId="41B9BE4F" w14:textId="77777777" w:rsidTr="00761E94">
        <w:tc>
          <w:tcPr>
            <w:tcW w:w="2032" w:type="dxa"/>
          </w:tcPr>
          <w:p w14:paraId="3D0CEDD8" w14:textId="77777777"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45" w:type="dxa"/>
          </w:tcPr>
          <w:p w14:paraId="340D4758"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Текст сообщения оформлен аккуратно и точно в </w:t>
            </w:r>
            <w:r w:rsidRPr="00045ABD">
              <w:rPr>
                <w:rFonts w:ascii="Times New Roman" w:hAnsi="Times New Roman"/>
                <w:sz w:val="26"/>
                <w:szCs w:val="26"/>
              </w:rPr>
              <w:lastRenderedPageBreak/>
              <w:t>соответствии с правилами оформления.</w:t>
            </w:r>
          </w:p>
          <w:p w14:paraId="7C76C69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 xml:space="preserve">Текст сообщения оформлен недостаточно </w:t>
            </w:r>
            <w:r w:rsidRPr="00045ABD">
              <w:rPr>
                <w:rFonts w:ascii="Times New Roman" w:hAnsi="Times New Roman"/>
                <w:sz w:val="26"/>
                <w:szCs w:val="26"/>
              </w:rPr>
              <w:lastRenderedPageBreak/>
              <w:t>аккуратно.</w:t>
            </w:r>
          </w:p>
          <w:p w14:paraId="436CDF2D"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 Присутствуют неточности в оформлении.</w:t>
            </w:r>
          </w:p>
          <w:p w14:paraId="42BA9531"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045ABD" w:rsidRDefault="003269C8" w:rsidP="00045ABD">
      <w:pPr>
        <w:spacing w:line="240" w:lineRule="auto"/>
        <w:ind w:left="425"/>
        <w:jc w:val="both"/>
        <w:rPr>
          <w:rFonts w:ascii="Times New Roman" w:hAnsi="Times New Roman"/>
          <w:b/>
          <w:sz w:val="26"/>
          <w:szCs w:val="26"/>
        </w:rPr>
      </w:pPr>
    </w:p>
    <w:p w14:paraId="1ADA035E"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Критерии оценки презентации </w:t>
      </w:r>
    </w:p>
    <w:p w14:paraId="38BFF7ED" w14:textId="77777777" w:rsidR="00F23F15" w:rsidRPr="00045ABD" w:rsidRDefault="00F23F15" w:rsidP="00045AB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45ABD" w14:paraId="7EFF0DC8" w14:textId="77777777" w:rsidTr="00B64B4A">
        <w:tc>
          <w:tcPr>
            <w:tcW w:w="2808" w:type="dxa"/>
          </w:tcPr>
          <w:p w14:paraId="37972394"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Критерии оценки</w:t>
            </w:r>
          </w:p>
        </w:tc>
        <w:tc>
          <w:tcPr>
            <w:tcW w:w="6660" w:type="dxa"/>
          </w:tcPr>
          <w:p w14:paraId="3C3CAE7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Содержание оценки</w:t>
            </w:r>
          </w:p>
        </w:tc>
      </w:tr>
      <w:tr w:rsidR="00F23F15" w:rsidRPr="00045ABD" w14:paraId="566D27A6" w14:textId="77777777" w:rsidTr="00B64B4A">
        <w:tc>
          <w:tcPr>
            <w:tcW w:w="2808" w:type="dxa"/>
          </w:tcPr>
          <w:p w14:paraId="19C0B51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1. Содержательный критерий</w:t>
            </w:r>
          </w:p>
        </w:tc>
        <w:tc>
          <w:tcPr>
            <w:tcW w:w="6660" w:type="dxa"/>
          </w:tcPr>
          <w:p w14:paraId="10EFB130"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5ABD" w14:paraId="2D551965" w14:textId="77777777" w:rsidTr="00B64B4A">
        <w:tc>
          <w:tcPr>
            <w:tcW w:w="2808" w:type="dxa"/>
          </w:tcPr>
          <w:p w14:paraId="3496E16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2. Логический критерий</w:t>
            </w:r>
          </w:p>
        </w:tc>
        <w:tc>
          <w:tcPr>
            <w:tcW w:w="6660" w:type="dxa"/>
          </w:tcPr>
          <w:p w14:paraId="1B51D49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5ABD" w14:paraId="5D8232EF" w14:textId="77777777" w:rsidTr="00B64B4A">
        <w:tc>
          <w:tcPr>
            <w:tcW w:w="2808" w:type="dxa"/>
          </w:tcPr>
          <w:p w14:paraId="34BBF32F"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3. Речевой критерий </w:t>
            </w:r>
          </w:p>
        </w:tc>
        <w:tc>
          <w:tcPr>
            <w:tcW w:w="6660" w:type="dxa"/>
          </w:tcPr>
          <w:p w14:paraId="296D3475"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5ABD" w14:paraId="350036CE" w14:textId="77777777" w:rsidTr="00B64B4A">
        <w:tc>
          <w:tcPr>
            <w:tcW w:w="2808" w:type="dxa"/>
          </w:tcPr>
          <w:p w14:paraId="66E8F122"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4. Психологический критерий</w:t>
            </w:r>
          </w:p>
        </w:tc>
        <w:tc>
          <w:tcPr>
            <w:tcW w:w="6660" w:type="dxa"/>
          </w:tcPr>
          <w:p w14:paraId="11779E4A"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5ABD" w14:paraId="4C6CFED6" w14:textId="77777777" w:rsidTr="00B64B4A">
        <w:tc>
          <w:tcPr>
            <w:tcW w:w="2808" w:type="dxa"/>
          </w:tcPr>
          <w:p w14:paraId="64433FF8"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045ABD" w:rsidRDefault="00526325" w:rsidP="00045ABD">
      <w:pPr>
        <w:tabs>
          <w:tab w:val="left" w:pos="3405"/>
        </w:tabs>
        <w:spacing w:line="240" w:lineRule="auto"/>
        <w:jc w:val="both"/>
        <w:rPr>
          <w:rFonts w:ascii="Times New Roman" w:hAnsi="Times New Roman"/>
          <w:sz w:val="26"/>
          <w:szCs w:val="26"/>
        </w:rPr>
      </w:pPr>
    </w:p>
    <w:p w14:paraId="5AF01803" w14:textId="77777777" w:rsidR="00E47DE0" w:rsidRDefault="00E47DE0">
      <w:pPr>
        <w:rPr>
          <w:rFonts w:ascii="Times New Roman" w:hAnsi="Times New Roman"/>
          <w:b/>
          <w:sz w:val="26"/>
          <w:szCs w:val="26"/>
        </w:rPr>
      </w:pPr>
      <w:r>
        <w:rPr>
          <w:rFonts w:ascii="Times New Roman" w:hAnsi="Times New Roman"/>
          <w:b/>
          <w:sz w:val="26"/>
          <w:szCs w:val="26"/>
        </w:rPr>
        <w:br w:type="page"/>
      </w:r>
    </w:p>
    <w:p w14:paraId="1EEEDB23" w14:textId="6DA5BE67" w:rsidR="003269C8" w:rsidRPr="00045ABD" w:rsidRDefault="0031238F" w:rsidP="00BE2C9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5ABD">
        <w:rPr>
          <w:rFonts w:ascii="Times New Roman" w:hAnsi="Times New Roman"/>
          <w:b/>
          <w:sz w:val="26"/>
          <w:szCs w:val="26"/>
        </w:rPr>
        <w:t xml:space="preserve">. </w:t>
      </w:r>
      <w:r w:rsidR="003269C8" w:rsidRPr="00045ABD">
        <w:rPr>
          <w:rFonts w:ascii="Times New Roman" w:hAnsi="Times New Roman"/>
          <w:b/>
          <w:sz w:val="26"/>
          <w:szCs w:val="26"/>
        </w:rPr>
        <w:t>Информационное обеспечение  выполнения</w:t>
      </w:r>
      <w:r w:rsidR="00E47DE0">
        <w:rPr>
          <w:rFonts w:ascii="Times New Roman" w:hAnsi="Times New Roman"/>
          <w:b/>
          <w:sz w:val="26"/>
          <w:szCs w:val="26"/>
        </w:rPr>
        <w:t xml:space="preserve"> </w:t>
      </w:r>
      <w:r w:rsidR="003269C8" w:rsidRPr="00045ABD">
        <w:rPr>
          <w:rFonts w:ascii="Times New Roman" w:hAnsi="Times New Roman"/>
          <w:b/>
          <w:sz w:val="26"/>
          <w:szCs w:val="26"/>
        </w:rPr>
        <w:t xml:space="preserve"> внеаудиторной </w:t>
      </w:r>
      <w:r w:rsidR="00E47DE0">
        <w:rPr>
          <w:rFonts w:ascii="Times New Roman" w:hAnsi="Times New Roman"/>
          <w:b/>
          <w:sz w:val="26"/>
          <w:szCs w:val="26"/>
        </w:rPr>
        <w:t>с</w:t>
      </w:r>
      <w:r w:rsidR="003269C8" w:rsidRPr="00045ABD">
        <w:rPr>
          <w:rFonts w:ascii="Times New Roman" w:hAnsi="Times New Roman"/>
          <w:b/>
          <w:sz w:val="26"/>
          <w:szCs w:val="26"/>
        </w:rPr>
        <w:t>амостоятельной работы</w:t>
      </w:r>
    </w:p>
    <w:p w14:paraId="307F9191" w14:textId="77777777" w:rsidR="00E47DE0" w:rsidRDefault="002A65E1"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bCs/>
          <w:i/>
          <w:sz w:val="26"/>
          <w:szCs w:val="26"/>
        </w:rPr>
      </w:pPr>
      <w:r w:rsidRPr="00045ABD">
        <w:rPr>
          <w:b/>
          <w:bCs/>
          <w:i/>
          <w:sz w:val="26"/>
          <w:szCs w:val="26"/>
        </w:rPr>
        <w:t xml:space="preserve">   </w:t>
      </w:r>
    </w:p>
    <w:p w14:paraId="65946563" w14:textId="7CAF8047" w:rsidR="00BE2C9E" w:rsidRPr="00E47DE0" w:rsidRDefault="002A65E1"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6"/>
          <w:szCs w:val="26"/>
        </w:rPr>
      </w:pPr>
      <w:r w:rsidRPr="00045ABD">
        <w:rPr>
          <w:b/>
          <w:bCs/>
          <w:i/>
          <w:sz w:val="26"/>
          <w:szCs w:val="26"/>
        </w:rPr>
        <w:t xml:space="preserve">   </w:t>
      </w:r>
      <w:r w:rsidR="00BE2C9E" w:rsidRPr="00E47DE0">
        <w:rPr>
          <w:rFonts w:ascii="Times New Roman" w:hAnsi="Times New Roman"/>
          <w:b/>
          <w:bCs/>
          <w:sz w:val="26"/>
          <w:szCs w:val="26"/>
        </w:rPr>
        <w:t>Перечень учебных изданий, Интернет-ресурсов,</w:t>
      </w:r>
      <w:r w:rsidR="00E47DE0">
        <w:rPr>
          <w:rFonts w:ascii="Times New Roman" w:hAnsi="Times New Roman"/>
          <w:b/>
          <w:bCs/>
          <w:sz w:val="26"/>
          <w:szCs w:val="26"/>
        </w:rPr>
        <w:t xml:space="preserve"> </w:t>
      </w:r>
      <w:r w:rsidR="00BE2C9E" w:rsidRPr="00E47DE0">
        <w:rPr>
          <w:rFonts w:ascii="Times New Roman" w:hAnsi="Times New Roman"/>
          <w:b/>
          <w:bCs/>
          <w:sz w:val="26"/>
          <w:szCs w:val="26"/>
        </w:rPr>
        <w:t xml:space="preserve"> дополнительной литературы</w:t>
      </w:r>
    </w:p>
    <w:p w14:paraId="73D92D49" w14:textId="77777777" w:rsidR="00E47DE0"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p>
    <w:p w14:paraId="48DD2E35" w14:textId="77777777" w:rsidR="00E47DE0"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r w:rsidRPr="00F536FE">
        <w:rPr>
          <w:rFonts w:ascii="Times New Roman" w:hAnsi="Times New Roman"/>
          <w:b/>
          <w:bCs/>
          <w:sz w:val="26"/>
          <w:szCs w:val="26"/>
        </w:rPr>
        <w:t>Основные источники:</w:t>
      </w:r>
    </w:p>
    <w:p w14:paraId="684288F5" w14:textId="77777777" w:rsidR="00E47DE0" w:rsidRPr="00EB288F" w:rsidRDefault="00E47DE0" w:rsidP="00E47DE0">
      <w:pPr>
        <w:pStyle w:val="af4"/>
        <w:rPr>
          <w:rFonts w:ascii="Times New Roman" w:hAnsi="Times New Roman" w:cs="Times New Roman"/>
          <w:sz w:val="26"/>
          <w:szCs w:val="26"/>
        </w:rPr>
      </w:pPr>
      <w:r w:rsidRPr="00EB288F">
        <w:rPr>
          <w:rFonts w:ascii="Times New Roman" w:hAnsi="Times New Roman" w:cs="Times New Roman"/>
          <w:sz w:val="26"/>
          <w:szCs w:val="26"/>
        </w:rPr>
        <w:t xml:space="preserve">1.Ахмедова,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0" w:history="1">
        <w:r w:rsidRPr="00EB288F">
          <w:rPr>
            <w:rStyle w:val="a3"/>
            <w:rFonts w:ascii="Times New Roman" w:hAnsi="Times New Roman" w:cs="Times New Roman"/>
            <w:sz w:val="26"/>
            <w:szCs w:val="26"/>
          </w:rPr>
          <w:t>https://znanium.com/catalog/product/1191373</w:t>
        </w:r>
      </w:hyperlink>
      <w:r w:rsidRPr="00EB288F">
        <w:rPr>
          <w:rFonts w:ascii="Times New Roman" w:hAnsi="Times New Roman" w:cs="Times New Roman"/>
          <w:sz w:val="26"/>
          <w:szCs w:val="26"/>
        </w:rPr>
        <w:t xml:space="preserve">  (дата обращения: 18.01.2022). – Режим доступа: по подписке.</w:t>
      </w:r>
    </w:p>
    <w:p w14:paraId="5B8D19CF" w14:textId="77777777" w:rsidR="00E47DE0" w:rsidRPr="00EB288F" w:rsidRDefault="00E47DE0" w:rsidP="00E47DE0">
      <w:pPr>
        <w:pStyle w:val="af4"/>
        <w:rPr>
          <w:rFonts w:ascii="Times New Roman" w:hAnsi="Times New Roman" w:cs="Times New Roman"/>
          <w:sz w:val="26"/>
          <w:szCs w:val="26"/>
        </w:rPr>
      </w:pPr>
      <w:r w:rsidRPr="00EB288F">
        <w:rPr>
          <w:rFonts w:ascii="Times New Roman" w:hAnsi="Times New Roman" w:cs="Times New Roman"/>
          <w:sz w:val="26"/>
          <w:szCs w:val="26"/>
        </w:rPr>
        <w:t xml:space="preserve">2. Ахмедова, Т. И. Биология : учебное пособие / Т. И. Ахмедова. - Москва : РГУП, 2020. - 150 с. - ISBN 978-5-93916-859-5. - Текст : электронный. - URL: </w:t>
      </w:r>
      <w:hyperlink r:id="rId11" w:history="1">
        <w:r w:rsidRPr="00EB288F">
          <w:rPr>
            <w:rStyle w:val="a3"/>
            <w:rFonts w:ascii="Times New Roman" w:hAnsi="Times New Roman" w:cs="Times New Roman"/>
            <w:sz w:val="26"/>
            <w:szCs w:val="26"/>
          </w:rPr>
          <w:t>https://znanium.com/catalog/product/1689573</w:t>
        </w:r>
      </w:hyperlink>
      <w:r w:rsidRPr="00EB288F">
        <w:rPr>
          <w:rFonts w:ascii="Times New Roman" w:hAnsi="Times New Roman" w:cs="Times New Roman"/>
          <w:sz w:val="26"/>
          <w:szCs w:val="26"/>
        </w:rPr>
        <w:t xml:space="preserve">  (дата обращения: 18.01.2022). – Режим доступа: по подписке.</w:t>
      </w:r>
    </w:p>
    <w:p w14:paraId="4F240F3D" w14:textId="77777777" w:rsidR="00E47DE0" w:rsidRPr="00F536FE" w:rsidRDefault="00E47DE0" w:rsidP="00E47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imes New Roman" w:hAnsi="Times New Roman"/>
          <w:b/>
          <w:bCs/>
          <w:sz w:val="26"/>
          <w:szCs w:val="26"/>
        </w:rPr>
      </w:pPr>
    </w:p>
    <w:p w14:paraId="3569665C" w14:textId="77777777" w:rsidR="00E47DE0" w:rsidRPr="00F536FE" w:rsidRDefault="00E47DE0" w:rsidP="00E47DE0">
      <w:pPr>
        <w:suppressAutoHyphens/>
        <w:spacing w:after="0" w:line="240" w:lineRule="auto"/>
        <w:ind w:left="720"/>
        <w:rPr>
          <w:rFonts w:ascii="Times New Roman" w:eastAsia="Times New Roman" w:hAnsi="Times New Roman"/>
          <w:sz w:val="26"/>
          <w:szCs w:val="26"/>
          <w:lang w:eastAsia="ar-SA"/>
        </w:rPr>
      </w:pPr>
      <w:r w:rsidRPr="00F536FE">
        <w:rPr>
          <w:rFonts w:ascii="Times New Roman" w:hAnsi="Times New Roman"/>
          <w:b/>
          <w:bCs/>
          <w:sz w:val="26"/>
          <w:szCs w:val="26"/>
        </w:rPr>
        <w:t>Дополнительные источники:</w:t>
      </w:r>
    </w:p>
    <w:p w14:paraId="2788B10A" w14:textId="77777777" w:rsidR="00E47DE0" w:rsidRPr="00F536FE" w:rsidRDefault="00E47DE0" w:rsidP="00E47DE0">
      <w:pPr>
        <w:spacing w:after="0" w:line="240" w:lineRule="auto"/>
        <w:rPr>
          <w:rFonts w:ascii="Times New Roman" w:hAnsi="Times New Roman"/>
          <w:iCs/>
          <w:sz w:val="26"/>
          <w:szCs w:val="26"/>
        </w:rPr>
      </w:pPr>
      <w:r w:rsidRPr="00F536FE">
        <w:rPr>
          <w:rFonts w:ascii="Times New Roman" w:hAnsi="Times New Roman"/>
          <w:iCs/>
          <w:sz w:val="26"/>
          <w:szCs w:val="26"/>
        </w:rPr>
        <w:t>1. Габриелян О. С., Остроумов И. Г. Химия для профессий и специальностей технического профиля: учебник для студ. учреждений сред. проф. образования. — М., 2016.</w:t>
      </w:r>
    </w:p>
    <w:p w14:paraId="41FC8966" w14:textId="77777777" w:rsidR="00E47DE0" w:rsidRPr="00F536FE" w:rsidRDefault="00E47DE0" w:rsidP="00E47DE0">
      <w:pPr>
        <w:autoSpaceDE w:val="0"/>
        <w:autoSpaceDN w:val="0"/>
        <w:adjustRightInd w:val="0"/>
        <w:spacing w:after="0" w:line="240" w:lineRule="auto"/>
        <w:rPr>
          <w:rFonts w:ascii="Times New Roman" w:eastAsiaTheme="minorHAnsi" w:hAnsi="Times New Roman"/>
          <w:sz w:val="26"/>
          <w:szCs w:val="26"/>
        </w:rPr>
      </w:pPr>
      <w:r w:rsidRPr="00F536FE">
        <w:rPr>
          <w:rFonts w:ascii="Times New Roman" w:hAnsi="Times New Roman"/>
          <w:iCs/>
          <w:sz w:val="26"/>
          <w:szCs w:val="26"/>
        </w:rPr>
        <w:t>2</w:t>
      </w:r>
      <w:r w:rsidRPr="00F536FE">
        <w:rPr>
          <w:rFonts w:ascii="Times New Roman" w:hAnsi="Times New Roman"/>
          <w:i/>
          <w:iCs/>
          <w:sz w:val="26"/>
          <w:szCs w:val="26"/>
        </w:rPr>
        <w:t xml:space="preserve">. </w:t>
      </w:r>
      <w:r w:rsidRPr="00F536FE">
        <w:rPr>
          <w:rFonts w:ascii="Times New Roman" w:eastAsiaTheme="minorHAnsi" w:hAnsi="Times New Roman"/>
          <w:iCs/>
          <w:sz w:val="26"/>
          <w:szCs w:val="26"/>
        </w:rPr>
        <w:t>Беляев Д. К., Дымшиц Г.М</w:t>
      </w:r>
      <w:r w:rsidRPr="00F536FE">
        <w:rPr>
          <w:rFonts w:ascii="Times New Roman" w:eastAsiaTheme="minorHAnsi" w:hAnsi="Times New Roman"/>
          <w:sz w:val="26"/>
          <w:szCs w:val="26"/>
        </w:rPr>
        <w:t xml:space="preserve">., </w:t>
      </w:r>
      <w:r w:rsidRPr="00F536FE">
        <w:rPr>
          <w:rFonts w:ascii="Times New Roman" w:eastAsiaTheme="minorHAnsi" w:hAnsi="Times New Roman"/>
          <w:iCs/>
          <w:sz w:val="26"/>
          <w:szCs w:val="26"/>
        </w:rPr>
        <w:t>Кузнецова Л.Н</w:t>
      </w:r>
      <w:r w:rsidRPr="00F536FE">
        <w:rPr>
          <w:rFonts w:ascii="Times New Roman" w:eastAsiaTheme="minorHAnsi" w:hAnsi="Times New Roman"/>
          <w:sz w:val="26"/>
          <w:szCs w:val="26"/>
        </w:rPr>
        <w:t xml:space="preserve">. </w:t>
      </w:r>
      <w:r w:rsidRPr="00F536FE">
        <w:rPr>
          <w:rFonts w:ascii="Times New Roman" w:eastAsiaTheme="minorHAnsi" w:hAnsi="Times New Roman"/>
          <w:iCs/>
          <w:sz w:val="26"/>
          <w:szCs w:val="26"/>
        </w:rPr>
        <w:t xml:space="preserve">и др. </w:t>
      </w:r>
      <w:r w:rsidRPr="00F536FE">
        <w:rPr>
          <w:rFonts w:ascii="Times New Roman" w:eastAsiaTheme="minorHAnsi" w:hAnsi="Times New Roman"/>
          <w:sz w:val="26"/>
          <w:szCs w:val="26"/>
        </w:rPr>
        <w:t>Биология (базовый уровень). 10 класс. —М., 2014.</w:t>
      </w:r>
    </w:p>
    <w:p w14:paraId="102FF3D0" w14:textId="77777777" w:rsidR="00E47DE0" w:rsidRPr="00F536FE" w:rsidRDefault="00E47DE0" w:rsidP="00E47DE0">
      <w:pPr>
        <w:autoSpaceDE w:val="0"/>
        <w:autoSpaceDN w:val="0"/>
        <w:adjustRightInd w:val="0"/>
        <w:spacing w:after="0" w:line="240" w:lineRule="auto"/>
        <w:rPr>
          <w:rFonts w:ascii="Times New Roman" w:eastAsiaTheme="minorHAnsi" w:hAnsi="Times New Roman"/>
          <w:i/>
          <w:sz w:val="26"/>
          <w:szCs w:val="26"/>
        </w:rPr>
      </w:pPr>
      <w:r w:rsidRPr="00F536FE">
        <w:rPr>
          <w:rFonts w:ascii="Times New Roman" w:hAnsi="Times New Roman"/>
          <w:iCs/>
          <w:sz w:val="26"/>
          <w:szCs w:val="26"/>
        </w:rPr>
        <w:t xml:space="preserve">3. </w:t>
      </w:r>
      <w:r w:rsidRPr="00F536FE">
        <w:rPr>
          <w:rFonts w:ascii="Times New Roman" w:eastAsia="Times New Roman" w:hAnsi="Times New Roman"/>
          <w:sz w:val="26"/>
          <w:szCs w:val="26"/>
          <w:lang w:eastAsia="ar-SA"/>
        </w:rPr>
        <w:t>Константинов В.М., Рязанова А.П. Общая биология. Учеб. Пособие для СПО. – М., 2014</w:t>
      </w:r>
    </w:p>
    <w:p w14:paraId="1AA9194E" w14:textId="77777777" w:rsidR="00E47DE0" w:rsidRPr="00F536FE" w:rsidRDefault="00E47DE0" w:rsidP="00E47DE0">
      <w:pPr>
        <w:pStyle w:val="Default"/>
        <w:jc w:val="both"/>
        <w:rPr>
          <w:sz w:val="26"/>
          <w:szCs w:val="26"/>
        </w:rPr>
      </w:pPr>
      <w:r>
        <w:rPr>
          <w:sz w:val="26"/>
          <w:szCs w:val="26"/>
        </w:rPr>
        <w:t>4</w:t>
      </w:r>
      <w:r w:rsidRPr="00F536FE">
        <w:rPr>
          <w:sz w:val="26"/>
          <w:szCs w:val="26"/>
        </w:rPr>
        <w:t>. Габриелян О.С. Химия. 10 класс: контрольные и проверочные работы к учебнику О.С.Габриеляна «Химия. 10 класс. Базовый уровень» / О.С.Габриелян, П.Н.Березкин, А.А, Ушакова и др. – М.: Дрофа, 2008.</w:t>
      </w:r>
    </w:p>
    <w:p w14:paraId="643C754A" w14:textId="77777777" w:rsidR="00E47DE0" w:rsidRPr="00F536FE" w:rsidRDefault="00E47DE0" w:rsidP="00E47DE0">
      <w:pPr>
        <w:suppressAutoHyphens/>
        <w:spacing w:after="0"/>
        <w:rPr>
          <w:rFonts w:ascii="Times New Roman" w:eastAsia="Times New Roman" w:hAnsi="Times New Roman"/>
          <w:sz w:val="26"/>
          <w:szCs w:val="26"/>
          <w:lang w:eastAsia="ar-SA"/>
        </w:rPr>
      </w:pPr>
      <w:r>
        <w:rPr>
          <w:rFonts w:ascii="Times New Roman" w:eastAsia="Times New Roman" w:hAnsi="Times New Roman"/>
          <w:sz w:val="26"/>
          <w:szCs w:val="26"/>
          <w:lang w:eastAsia="ar-SA"/>
        </w:rPr>
        <w:t>5</w:t>
      </w:r>
      <w:r w:rsidRPr="00F536FE">
        <w:rPr>
          <w:rFonts w:ascii="Times New Roman" w:eastAsia="Times New Roman" w:hAnsi="Times New Roman"/>
          <w:sz w:val="26"/>
          <w:szCs w:val="26"/>
          <w:lang w:eastAsia="ar-SA"/>
        </w:rPr>
        <w:t>. Садовниченко Ю.А. ЕГЭ. Биология: универсальный справочник. - М: Яуза-пресс, 2013</w:t>
      </w:r>
    </w:p>
    <w:p w14:paraId="7E6C7B4F" w14:textId="77777777" w:rsidR="00E47DE0" w:rsidRPr="00F536FE" w:rsidRDefault="00E47DE0" w:rsidP="00E47DE0">
      <w:pPr>
        <w:suppressAutoHyphens/>
        <w:spacing w:after="0"/>
        <w:rPr>
          <w:rFonts w:ascii="Times New Roman" w:eastAsia="Times New Roman" w:hAnsi="Times New Roman"/>
          <w:sz w:val="26"/>
          <w:szCs w:val="26"/>
          <w:lang w:eastAsia="ar-SA"/>
        </w:rPr>
      </w:pPr>
      <w:r>
        <w:rPr>
          <w:rFonts w:ascii="Times New Roman" w:eastAsia="Times New Roman" w:hAnsi="Times New Roman"/>
          <w:sz w:val="26"/>
          <w:szCs w:val="26"/>
          <w:lang w:eastAsia="ar-SA"/>
        </w:rPr>
        <w:t>6</w:t>
      </w:r>
      <w:r w:rsidRPr="00F536FE">
        <w:rPr>
          <w:rFonts w:ascii="Times New Roman" w:eastAsia="Times New Roman" w:hAnsi="Times New Roman"/>
          <w:sz w:val="26"/>
          <w:szCs w:val="26"/>
          <w:lang w:eastAsia="ar-SA"/>
        </w:rPr>
        <w:t>. Циклов С.Б. Биология. Теория, тренинги, решения. - М: Издательский дом "Учительская газета", 2014</w:t>
      </w:r>
    </w:p>
    <w:p w14:paraId="22C38754" w14:textId="77777777" w:rsidR="00E47DE0" w:rsidRPr="00F536FE" w:rsidRDefault="00E47DE0" w:rsidP="00E47DE0">
      <w:pPr>
        <w:shd w:val="clear" w:color="auto" w:fill="FFFFFF"/>
        <w:spacing w:before="100" w:beforeAutospacing="1" w:after="0"/>
        <w:rPr>
          <w:rFonts w:ascii="Times New Roman" w:eastAsia="Times New Roman" w:hAnsi="Times New Roman"/>
          <w:color w:val="000000"/>
          <w:sz w:val="26"/>
          <w:szCs w:val="26"/>
        </w:rPr>
      </w:pPr>
      <w:r w:rsidRPr="00F536FE">
        <w:rPr>
          <w:rFonts w:ascii="Times New Roman" w:eastAsia="Times New Roman" w:hAnsi="Times New Roman"/>
          <w:b/>
          <w:bCs/>
          <w:color w:val="000000"/>
          <w:sz w:val="26"/>
          <w:szCs w:val="26"/>
          <w:u w:val="single"/>
        </w:rPr>
        <w:t>Интернет-ресурсы:</w:t>
      </w:r>
    </w:p>
    <w:p w14:paraId="422B5E48"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interneturok. ru («Видеоуроки по предметам школьной программы»).</w:t>
      </w:r>
    </w:p>
    <w:p w14:paraId="14CCD5E9" w14:textId="77777777" w:rsidR="00E47DE0" w:rsidRPr="00F536FE" w:rsidRDefault="00E47DE0" w:rsidP="00E47DE0">
      <w:pPr>
        <w:autoSpaceDE w:val="0"/>
        <w:autoSpaceDN w:val="0"/>
        <w:adjustRightInd w:val="0"/>
        <w:spacing w:after="0" w:line="240" w:lineRule="auto"/>
        <w:rPr>
          <w:rFonts w:ascii="Times New Roman" w:hAnsi="Times New Roman"/>
          <w:sz w:val="26"/>
          <w:szCs w:val="26"/>
          <w:lang w:val="en-US"/>
        </w:rPr>
      </w:pPr>
      <w:r w:rsidRPr="00F536FE">
        <w:rPr>
          <w:rFonts w:ascii="Times New Roman" w:hAnsi="Times New Roman"/>
          <w:sz w:val="26"/>
          <w:szCs w:val="26"/>
          <w:lang w:val="en-US"/>
        </w:rPr>
        <w:t>www. chemistry-chemists. com/ index. html (</w:t>
      </w:r>
      <w:r w:rsidRPr="00F536FE">
        <w:rPr>
          <w:rFonts w:ascii="Times New Roman" w:hAnsi="Times New Roman"/>
          <w:sz w:val="26"/>
          <w:szCs w:val="26"/>
        </w:rPr>
        <w:t>электронный</w:t>
      </w:r>
      <w:r w:rsidRPr="00F536FE">
        <w:rPr>
          <w:rFonts w:ascii="Times New Roman" w:hAnsi="Times New Roman"/>
          <w:sz w:val="26"/>
          <w:szCs w:val="26"/>
          <w:lang w:val="en-US"/>
        </w:rPr>
        <w:t xml:space="preserve"> </w:t>
      </w:r>
      <w:r w:rsidRPr="00F536FE">
        <w:rPr>
          <w:rFonts w:ascii="Times New Roman" w:hAnsi="Times New Roman"/>
          <w:sz w:val="26"/>
          <w:szCs w:val="26"/>
        </w:rPr>
        <w:t>журнал</w:t>
      </w:r>
      <w:r w:rsidRPr="00F536FE">
        <w:rPr>
          <w:rFonts w:ascii="Times New Roman" w:hAnsi="Times New Roman"/>
          <w:sz w:val="26"/>
          <w:szCs w:val="26"/>
          <w:lang w:val="en-US"/>
        </w:rPr>
        <w:t xml:space="preserve"> «</w:t>
      </w:r>
      <w:r w:rsidRPr="00F536FE">
        <w:rPr>
          <w:rFonts w:ascii="Times New Roman" w:hAnsi="Times New Roman"/>
          <w:sz w:val="26"/>
          <w:szCs w:val="26"/>
        </w:rPr>
        <w:t>Химики</w:t>
      </w:r>
      <w:r w:rsidRPr="00F536FE">
        <w:rPr>
          <w:rFonts w:ascii="Times New Roman" w:hAnsi="Times New Roman"/>
          <w:sz w:val="26"/>
          <w:szCs w:val="26"/>
          <w:lang w:val="en-US"/>
        </w:rPr>
        <w:t xml:space="preserve"> </w:t>
      </w:r>
      <w:r w:rsidRPr="00F536FE">
        <w:rPr>
          <w:rFonts w:ascii="Times New Roman" w:hAnsi="Times New Roman"/>
          <w:sz w:val="26"/>
          <w:szCs w:val="26"/>
        </w:rPr>
        <w:t>и</w:t>
      </w:r>
      <w:r w:rsidRPr="00F536FE">
        <w:rPr>
          <w:rFonts w:ascii="Times New Roman" w:hAnsi="Times New Roman"/>
          <w:sz w:val="26"/>
          <w:szCs w:val="26"/>
          <w:lang w:val="en-US"/>
        </w:rPr>
        <w:t xml:space="preserve"> </w:t>
      </w:r>
      <w:r w:rsidRPr="00F536FE">
        <w:rPr>
          <w:rFonts w:ascii="Times New Roman" w:hAnsi="Times New Roman"/>
          <w:sz w:val="26"/>
          <w:szCs w:val="26"/>
        </w:rPr>
        <w:t>химия</w:t>
      </w:r>
      <w:r w:rsidRPr="00F536FE">
        <w:rPr>
          <w:rFonts w:ascii="Times New Roman" w:hAnsi="Times New Roman"/>
          <w:sz w:val="26"/>
          <w:szCs w:val="26"/>
          <w:lang w:val="en-US"/>
        </w:rPr>
        <w:t>»).</w:t>
      </w:r>
    </w:p>
    <w:p w14:paraId="09BD2DB5"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lang w:val="en-US"/>
        </w:rPr>
        <w:t>www. hemi. wallst. ru («</w:t>
      </w:r>
      <w:r w:rsidRPr="00F536FE">
        <w:rPr>
          <w:rFonts w:ascii="Times New Roman" w:hAnsi="Times New Roman"/>
          <w:sz w:val="26"/>
          <w:szCs w:val="26"/>
        </w:rPr>
        <w:t>Химия</w:t>
      </w:r>
      <w:r w:rsidRPr="00F536FE">
        <w:rPr>
          <w:rFonts w:ascii="Times New Roman" w:hAnsi="Times New Roman"/>
          <w:sz w:val="26"/>
          <w:szCs w:val="26"/>
          <w:lang w:val="en-US"/>
        </w:rPr>
        <w:t xml:space="preserve">. </w:t>
      </w:r>
      <w:r w:rsidRPr="00F536FE">
        <w:rPr>
          <w:rFonts w:ascii="Times New Roman" w:hAnsi="Times New Roman"/>
          <w:sz w:val="26"/>
          <w:szCs w:val="26"/>
        </w:rPr>
        <w:t>Образовательный сайт для школьников»).</w:t>
      </w:r>
    </w:p>
    <w:p w14:paraId="398F35D2"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alhimikov. net (Образовательный сайт для школьников).</w:t>
      </w:r>
    </w:p>
    <w:p w14:paraId="4610948D"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chem. msu. su (Электронная библиотека по химии).</w:t>
      </w:r>
    </w:p>
    <w:p w14:paraId="364ED719" w14:textId="77777777"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biology. asvu. ru (Вся биология. Современная биология, статьи, новости, библиотека).</w:t>
      </w:r>
    </w:p>
    <w:p w14:paraId="27C55DC8" w14:textId="590F6F38" w:rsidR="00E47DE0" w:rsidRPr="00F536FE" w:rsidRDefault="00E47DE0" w:rsidP="00E47DE0">
      <w:pPr>
        <w:autoSpaceDE w:val="0"/>
        <w:autoSpaceDN w:val="0"/>
        <w:adjustRightInd w:val="0"/>
        <w:spacing w:after="0" w:line="240" w:lineRule="auto"/>
        <w:rPr>
          <w:rFonts w:ascii="Times New Roman" w:hAnsi="Times New Roman"/>
          <w:sz w:val="26"/>
          <w:szCs w:val="26"/>
        </w:rPr>
      </w:pPr>
      <w:r w:rsidRPr="00F536FE">
        <w:rPr>
          <w:rFonts w:ascii="Times New Roman" w:hAnsi="Times New Roman"/>
          <w:sz w:val="26"/>
          <w:szCs w:val="26"/>
        </w:rPr>
        <w:t>www. window. edu. ru/ window (Единое окно доступа к образовательным ресурсам Интернета</w:t>
      </w:r>
      <w:r>
        <w:rPr>
          <w:rFonts w:ascii="Times New Roman" w:hAnsi="Times New Roman"/>
          <w:sz w:val="26"/>
          <w:szCs w:val="26"/>
        </w:rPr>
        <w:t xml:space="preserve"> </w:t>
      </w:r>
      <w:r w:rsidRPr="00F536FE">
        <w:rPr>
          <w:rFonts w:ascii="Times New Roman" w:hAnsi="Times New Roman"/>
          <w:sz w:val="26"/>
          <w:szCs w:val="26"/>
        </w:rPr>
        <w:t>по биологии).</w:t>
      </w:r>
    </w:p>
    <w:p w14:paraId="59AB7967"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 xml:space="preserve">Сервисы и инструменты: </w:t>
      </w:r>
    </w:p>
    <w:p w14:paraId="225D43A7"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 xml:space="preserve">1. Skype (режим доступа: https://www.skype.com/) </w:t>
      </w:r>
    </w:p>
    <w:p w14:paraId="6EF93256"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2. Zoom (режим доступа: https://zoom.us/)</w:t>
      </w:r>
    </w:p>
    <w:p w14:paraId="690CF0D2" w14:textId="77777777" w:rsidR="00E47DE0" w:rsidRPr="00F536FE" w:rsidRDefault="00E47DE0" w:rsidP="00E47DE0">
      <w:pPr>
        <w:spacing w:after="0"/>
        <w:rPr>
          <w:rFonts w:ascii="Times New Roman" w:hAnsi="Times New Roman"/>
          <w:sz w:val="26"/>
          <w:szCs w:val="26"/>
        </w:rPr>
      </w:pPr>
      <w:r w:rsidRPr="00F536FE">
        <w:rPr>
          <w:rFonts w:ascii="Times New Roman" w:hAnsi="Times New Roman"/>
          <w:sz w:val="26"/>
          <w:szCs w:val="26"/>
        </w:rPr>
        <w:t>3. https://disk.yandex.ru/</w:t>
      </w:r>
    </w:p>
    <w:p w14:paraId="41FB0DF5" w14:textId="3BB1AE04" w:rsidR="005C1D2C" w:rsidRPr="00045ABD" w:rsidRDefault="00E47DE0" w:rsidP="00BE2C9E">
      <w:pPr>
        <w:tabs>
          <w:tab w:val="left" w:pos="3405"/>
        </w:tabs>
        <w:spacing w:line="240" w:lineRule="auto"/>
        <w:jc w:val="right"/>
        <w:rPr>
          <w:rFonts w:ascii="Times New Roman" w:hAnsi="Times New Roman"/>
          <w:sz w:val="26"/>
          <w:szCs w:val="26"/>
        </w:rPr>
      </w:pPr>
      <w:r>
        <w:rPr>
          <w:rFonts w:ascii="Times New Roman" w:hAnsi="Times New Roman"/>
          <w:sz w:val="26"/>
          <w:szCs w:val="26"/>
        </w:rPr>
        <w:lastRenderedPageBreak/>
        <w:t>П</w:t>
      </w:r>
      <w:r w:rsidR="005C1D2C" w:rsidRPr="00045ABD">
        <w:rPr>
          <w:rFonts w:ascii="Times New Roman" w:hAnsi="Times New Roman"/>
          <w:sz w:val="26"/>
          <w:szCs w:val="26"/>
        </w:rPr>
        <w:t>риложение 1</w:t>
      </w:r>
    </w:p>
    <w:p w14:paraId="57535455" w14:textId="77777777" w:rsidR="005C1D2C" w:rsidRPr="00045ABD" w:rsidRDefault="005C1D2C" w:rsidP="00BE2C9E">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t>Титульный лист реферата.</w:t>
      </w:r>
    </w:p>
    <w:p w14:paraId="32D72309"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Министерство   образования и науки Республики Татарстан</w:t>
      </w:r>
    </w:p>
    <w:p w14:paraId="0267E82A" w14:textId="77777777"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ГАПОУ «Казанский политехнический колледж»</w:t>
      </w:r>
    </w:p>
    <w:p w14:paraId="67424934" w14:textId="45927B34" w:rsidR="005A21B4" w:rsidRDefault="005A21B4" w:rsidP="00045ABD">
      <w:pPr>
        <w:spacing w:after="0" w:line="240" w:lineRule="auto"/>
        <w:jc w:val="both"/>
        <w:rPr>
          <w:rFonts w:ascii="Times New Roman" w:hAnsi="Times New Roman"/>
          <w:sz w:val="26"/>
          <w:szCs w:val="26"/>
        </w:rPr>
      </w:pPr>
    </w:p>
    <w:p w14:paraId="1F8D4712" w14:textId="09EC3477" w:rsidR="00BE2C9E" w:rsidRDefault="00BE2C9E" w:rsidP="00045ABD">
      <w:pPr>
        <w:spacing w:after="0" w:line="240" w:lineRule="auto"/>
        <w:jc w:val="both"/>
        <w:rPr>
          <w:rFonts w:ascii="Times New Roman" w:hAnsi="Times New Roman"/>
          <w:sz w:val="26"/>
          <w:szCs w:val="26"/>
        </w:rPr>
      </w:pPr>
    </w:p>
    <w:p w14:paraId="45A5722D" w14:textId="771A03FB" w:rsidR="00BE2C9E" w:rsidRDefault="00BE2C9E" w:rsidP="00045ABD">
      <w:pPr>
        <w:spacing w:after="0" w:line="240" w:lineRule="auto"/>
        <w:jc w:val="both"/>
        <w:rPr>
          <w:rFonts w:ascii="Times New Roman" w:hAnsi="Times New Roman"/>
          <w:sz w:val="26"/>
          <w:szCs w:val="26"/>
        </w:rPr>
      </w:pPr>
    </w:p>
    <w:p w14:paraId="3C17BA02" w14:textId="7547A216" w:rsidR="00BE2C9E" w:rsidRDefault="00BE2C9E" w:rsidP="00045ABD">
      <w:pPr>
        <w:spacing w:after="0" w:line="240" w:lineRule="auto"/>
        <w:jc w:val="both"/>
        <w:rPr>
          <w:rFonts w:ascii="Times New Roman" w:hAnsi="Times New Roman"/>
          <w:sz w:val="26"/>
          <w:szCs w:val="26"/>
        </w:rPr>
      </w:pPr>
    </w:p>
    <w:p w14:paraId="58220B25" w14:textId="77777777" w:rsidR="00BE2C9E" w:rsidRPr="00045ABD" w:rsidRDefault="00BE2C9E" w:rsidP="00045ABD">
      <w:pPr>
        <w:spacing w:after="0" w:line="240" w:lineRule="auto"/>
        <w:jc w:val="both"/>
        <w:rPr>
          <w:rFonts w:ascii="Times New Roman" w:hAnsi="Times New Roman"/>
          <w:sz w:val="26"/>
          <w:szCs w:val="26"/>
        </w:rPr>
      </w:pPr>
    </w:p>
    <w:p w14:paraId="74FF47B3" w14:textId="77777777" w:rsidR="005A21B4" w:rsidRPr="00045ABD" w:rsidRDefault="005A21B4" w:rsidP="00045ABD">
      <w:pPr>
        <w:spacing w:after="0" w:line="240" w:lineRule="auto"/>
        <w:jc w:val="both"/>
        <w:rPr>
          <w:rFonts w:ascii="Times New Roman" w:hAnsi="Times New Roman"/>
          <w:sz w:val="26"/>
          <w:szCs w:val="26"/>
        </w:rPr>
      </w:pPr>
    </w:p>
    <w:p w14:paraId="006E9FE2" w14:textId="77777777" w:rsidR="004E7DC8" w:rsidRPr="00045ABD" w:rsidRDefault="004E7DC8" w:rsidP="00045ABD">
      <w:pPr>
        <w:spacing w:after="0" w:line="240" w:lineRule="auto"/>
        <w:jc w:val="both"/>
        <w:rPr>
          <w:rFonts w:ascii="Times New Roman" w:hAnsi="Times New Roman"/>
          <w:sz w:val="26"/>
          <w:szCs w:val="26"/>
        </w:rPr>
      </w:pPr>
    </w:p>
    <w:p w14:paraId="2EF84C56" w14:textId="77777777" w:rsidR="004E7DC8" w:rsidRPr="00045ABD" w:rsidRDefault="004E7DC8" w:rsidP="00045ABD">
      <w:pPr>
        <w:spacing w:after="0" w:line="240" w:lineRule="auto"/>
        <w:jc w:val="both"/>
        <w:rPr>
          <w:rFonts w:ascii="Times New Roman" w:hAnsi="Times New Roman"/>
          <w:sz w:val="26"/>
          <w:szCs w:val="26"/>
        </w:rPr>
      </w:pPr>
    </w:p>
    <w:p w14:paraId="069551AB" w14:textId="77777777" w:rsidR="004E7DC8" w:rsidRPr="00045ABD" w:rsidRDefault="004E7DC8" w:rsidP="00045ABD">
      <w:pPr>
        <w:spacing w:after="0" w:line="240" w:lineRule="auto"/>
        <w:jc w:val="both"/>
        <w:rPr>
          <w:rFonts w:ascii="Times New Roman" w:hAnsi="Times New Roman"/>
          <w:sz w:val="26"/>
          <w:szCs w:val="26"/>
        </w:rPr>
      </w:pPr>
    </w:p>
    <w:p w14:paraId="296AC49B" w14:textId="77777777" w:rsidR="004E7DC8" w:rsidRPr="00045ABD" w:rsidRDefault="004E7DC8" w:rsidP="00045ABD">
      <w:pPr>
        <w:spacing w:after="0" w:line="240" w:lineRule="auto"/>
        <w:jc w:val="both"/>
        <w:rPr>
          <w:rFonts w:ascii="Times New Roman" w:hAnsi="Times New Roman"/>
          <w:sz w:val="26"/>
          <w:szCs w:val="26"/>
        </w:rPr>
      </w:pPr>
    </w:p>
    <w:p w14:paraId="00054857" w14:textId="77777777" w:rsidR="005A21B4" w:rsidRPr="00045ABD" w:rsidRDefault="005A21B4" w:rsidP="00045ABD">
      <w:pPr>
        <w:spacing w:after="0" w:line="240" w:lineRule="auto"/>
        <w:jc w:val="both"/>
        <w:rPr>
          <w:rFonts w:ascii="Times New Roman" w:hAnsi="Times New Roman"/>
          <w:sz w:val="26"/>
          <w:szCs w:val="26"/>
        </w:rPr>
      </w:pPr>
    </w:p>
    <w:p w14:paraId="65B4DB27" w14:textId="77777777" w:rsidR="005A21B4" w:rsidRPr="00045ABD" w:rsidRDefault="005A21B4" w:rsidP="00B708DD">
      <w:pPr>
        <w:spacing w:after="0" w:line="240" w:lineRule="auto"/>
        <w:jc w:val="center"/>
        <w:rPr>
          <w:rFonts w:ascii="Times New Roman" w:hAnsi="Times New Roman"/>
          <w:b/>
          <w:sz w:val="26"/>
          <w:szCs w:val="26"/>
        </w:rPr>
      </w:pPr>
      <w:r w:rsidRPr="00045ABD">
        <w:rPr>
          <w:rFonts w:ascii="Times New Roman" w:hAnsi="Times New Roman"/>
          <w:b/>
          <w:sz w:val="26"/>
          <w:szCs w:val="26"/>
        </w:rPr>
        <w:t>Реферат</w:t>
      </w:r>
    </w:p>
    <w:p w14:paraId="66484970"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по </w:t>
      </w:r>
      <w:r w:rsidR="004E7DC8" w:rsidRPr="00045ABD">
        <w:rPr>
          <w:rFonts w:ascii="Times New Roman" w:hAnsi="Times New Roman"/>
          <w:sz w:val="26"/>
          <w:szCs w:val="26"/>
        </w:rPr>
        <w:t>дисциплине _______________________________________</w:t>
      </w:r>
    </w:p>
    <w:p w14:paraId="7E362AAC" w14:textId="77777777"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Тема: </w:t>
      </w:r>
      <w:r w:rsidR="004E7DC8" w:rsidRPr="00045ABD">
        <w:rPr>
          <w:rFonts w:ascii="Times New Roman" w:hAnsi="Times New Roman"/>
          <w:color w:val="000000"/>
          <w:spacing w:val="1"/>
          <w:sz w:val="26"/>
          <w:szCs w:val="26"/>
        </w:rPr>
        <w:t>____________________________________________________</w:t>
      </w:r>
    </w:p>
    <w:p w14:paraId="7F0FF248" w14:textId="77777777" w:rsidR="005A21B4" w:rsidRPr="00045ABD" w:rsidRDefault="005A21B4" w:rsidP="00B708DD">
      <w:pPr>
        <w:spacing w:after="0" w:line="240" w:lineRule="auto"/>
        <w:jc w:val="center"/>
        <w:rPr>
          <w:rFonts w:ascii="Times New Roman" w:hAnsi="Times New Roman"/>
          <w:sz w:val="26"/>
          <w:szCs w:val="26"/>
        </w:rPr>
      </w:pPr>
    </w:p>
    <w:p w14:paraId="21CEA048" w14:textId="77777777" w:rsidR="005A21B4" w:rsidRPr="00045ABD" w:rsidRDefault="005A21B4" w:rsidP="00B708DD">
      <w:pPr>
        <w:spacing w:after="0" w:line="240" w:lineRule="auto"/>
        <w:jc w:val="center"/>
        <w:rPr>
          <w:rFonts w:ascii="Times New Roman" w:hAnsi="Times New Roman"/>
          <w:sz w:val="26"/>
          <w:szCs w:val="26"/>
        </w:rPr>
      </w:pPr>
    </w:p>
    <w:p w14:paraId="0EE7A1D5" w14:textId="77777777" w:rsidR="005A21B4" w:rsidRPr="00045ABD" w:rsidRDefault="005A21B4" w:rsidP="00045ABD">
      <w:pPr>
        <w:spacing w:after="0" w:line="240" w:lineRule="auto"/>
        <w:jc w:val="both"/>
        <w:rPr>
          <w:rFonts w:ascii="Times New Roman" w:hAnsi="Times New Roman"/>
          <w:sz w:val="26"/>
          <w:szCs w:val="26"/>
        </w:rPr>
      </w:pPr>
    </w:p>
    <w:p w14:paraId="67381A47" w14:textId="2D126CAD" w:rsidR="005A21B4" w:rsidRDefault="005A21B4" w:rsidP="00045ABD">
      <w:pPr>
        <w:spacing w:after="0" w:line="240" w:lineRule="auto"/>
        <w:jc w:val="both"/>
        <w:rPr>
          <w:rFonts w:ascii="Times New Roman" w:hAnsi="Times New Roman"/>
          <w:sz w:val="26"/>
          <w:szCs w:val="26"/>
        </w:rPr>
      </w:pPr>
    </w:p>
    <w:p w14:paraId="36DFE158" w14:textId="45D4C529" w:rsidR="00BE2C9E" w:rsidRDefault="00BE2C9E" w:rsidP="00045ABD">
      <w:pPr>
        <w:spacing w:after="0" w:line="240" w:lineRule="auto"/>
        <w:jc w:val="both"/>
        <w:rPr>
          <w:rFonts w:ascii="Times New Roman" w:hAnsi="Times New Roman"/>
          <w:sz w:val="26"/>
          <w:szCs w:val="26"/>
        </w:rPr>
      </w:pPr>
    </w:p>
    <w:p w14:paraId="0E9C87B8" w14:textId="260F5ECF" w:rsidR="00BE2C9E" w:rsidRDefault="00BE2C9E" w:rsidP="00045ABD">
      <w:pPr>
        <w:spacing w:after="0" w:line="240" w:lineRule="auto"/>
        <w:jc w:val="both"/>
        <w:rPr>
          <w:rFonts w:ascii="Times New Roman" w:hAnsi="Times New Roman"/>
          <w:sz w:val="26"/>
          <w:szCs w:val="26"/>
        </w:rPr>
      </w:pPr>
    </w:p>
    <w:p w14:paraId="36B4F12F" w14:textId="56956493" w:rsidR="00BE2C9E" w:rsidRDefault="00BE2C9E" w:rsidP="00045ABD">
      <w:pPr>
        <w:spacing w:after="0" w:line="240" w:lineRule="auto"/>
        <w:jc w:val="both"/>
        <w:rPr>
          <w:rFonts w:ascii="Times New Roman" w:hAnsi="Times New Roman"/>
          <w:sz w:val="26"/>
          <w:szCs w:val="26"/>
        </w:rPr>
      </w:pPr>
    </w:p>
    <w:p w14:paraId="3C4046B3" w14:textId="08E51F11" w:rsidR="00BE2C9E" w:rsidRDefault="00BE2C9E" w:rsidP="00045ABD">
      <w:pPr>
        <w:spacing w:after="0" w:line="240" w:lineRule="auto"/>
        <w:jc w:val="both"/>
        <w:rPr>
          <w:rFonts w:ascii="Times New Roman" w:hAnsi="Times New Roman"/>
          <w:sz w:val="26"/>
          <w:szCs w:val="26"/>
        </w:rPr>
      </w:pPr>
    </w:p>
    <w:p w14:paraId="58E58114" w14:textId="77777777" w:rsidR="00BE2C9E" w:rsidRPr="00045ABD" w:rsidRDefault="00BE2C9E" w:rsidP="00045ABD">
      <w:pPr>
        <w:spacing w:after="0" w:line="240" w:lineRule="auto"/>
        <w:jc w:val="both"/>
        <w:rPr>
          <w:rFonts w:ascii="Times New Roman" w:hAnsi="Times New Roman"/>
          <w:sz w:val="26"/>
          <w:szCs w:val="26"/>
        </w:rPr>
      </w:pPr>
    </w:p>
    <w:p w14:paraId="6E5514F2" w14:textId="77777777" w:rsidR="005A21B4" w:rsidRPr="00045ABD" w:rsidRDefault="005A21B4" w:rsidP="00045ABD">
      <w:pPr>
        <w:spacing w:after="0" w:line="240" w:lineRule="auto"/>
        <w:jc w:val="both"/>
        <w:rPr>
          <w:rFonts w:ascii="Times New Roman" w:hAnsi="Times New Roman"/>
          <w:sz w:val="26"/>
          <w:szCs w:val="26"/>
        </w:rPr>
      </w:pPr>
    </w:p>
    <w:p w14:paraId="51116B1E"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Выполнил: </w:t>
      </w:r>
      <w:r w:rsidR="004E7DC8" w:rsidRPr="00045ABD">
        <w:rPr>
          <w:rFonts w:ascii="Times New Roman" w:hAnsi="Times New Roman"/>
          <w:sz w:val="26"/>
          <w:szCs w:val="26"/>
        </w:rPr>
        <w:t>об</w:t>
      </w:r>
      <w:r w:rsidRPr="00045ABD">
        <w:rPr>
          <w:rFonts w:ascii="Times New Roman" w:hAnsi="Times New Roman"/>
          <w:sz w:val="26"/>
          <w:szCs w:val="26"/>
        </w:rPr>
        <w:t>уча</w:t>
      </w:r>
      <w:r w:rsidR="004E7DC8" w:rsidRPr="00045ABD">
        <w:rPr>
          <w:rFonts w:ascii="Times New Roman" w:hAnsi="Times New Roman"/>
          <w:sz w:val="26"/>
          <w:szCs w:val="26"/>
        </w:rPr>
        <w:t>ю</w:t>
      </w:r>
      <w:r w:rsidRPr="00045ABD">
        <w:rPr>
          <w:rFonts w:ascii="Times New Roman" w:hAnsi="Times New Roman"/>
          <w:sz w:val="26"/>
          <w:szCs w:val="26"/>
        </w:rPr>
        <w:t xml:space="preserve">щийся </w:t>
      </w:r>
      <w:r w:rsidR="004E7DC8" w:rsidRPr="00045ABD">
        <w:rPr>
          <w:rFonts w:ascii="Times New Roman" w:hAnsi="Times New Roman"/>
          <w:sz w:val="26"/>
          <w:szCs w:val="26"/>
        </w:rPr>
        <w:t>__</w:t>
      </w:r>
      <w:r w:rsidRPr="00045ABD">
        <w:rPr>
          <w:rFonts w:ascii="Times New Roman" w:hAnsi="Times New Roman"/>
          <w:sz w:val="26"/>
          <w:szCs w:val="26"/>
        </w:rPr>
        <w:t xml:space="preserve">курса, </w:t>
      </w:r>
    </w:p>
    <w:p w14:paraId="24474A9F"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Группы № </w:t>
      </w:r>
      <w:r w:rsidR="004E7DC8" w:rsidRPr="00045ABD">
        <w:rPr>
          <w:rFonts w:ascii="Times New Roman" w:hAnsi="Times New Roman"/>
          <w:sz w:val="26"/>
          <w:szCs w:val="26"/>
        </w:rPr>
        <w:t>____, ФИО</w:t>
      </w:r>
    </w:p>
    <w:p w14:paraId="5E067EBE" w14:textId="77777777" w:rsidR="005A21B4" w:rsidRPr="00045ABD" w:rsidRDefault="005A21B4" w:rsidP="00045ABD">
      <w:pPr>
        <w:tabs>
          <w:tab w:val="left" w:pos="5655"/>
        </w:tabs>
        <w:spacing w:after="0" w:line="240" w:lineRule="auto"/>
        <w:ind w:left="4962"/>
        <w:jc w:val="both"/>
        <w:rPr>
          <w:rFonts w:ascii="Times New Roman" w:hAnsi="Times New Roman"/>
          <w:sz w:val="26"/>
          <w:szCs w:val="26"/>
        </w:rPr>
      </w:pPr>
      <w:r w:rsidRPr="00045ABD">
        <w:rPr>
          <w:rFonts w:ascii="Times New Roman" w:hAnsi="Times New Roman"/>
          <w:sz w:val="26"/>
          <w:szCs w:val="26"/>
        </w:rPr>
        <w:t>Проверил:</w:t>
      </w:r>
    </w:p>
    <w:p w14:paraId="3A3915B7"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Преподаватель: ______</w:t>
      </w:r>
      <w:r w:rsidR="004E7DC8" w:rsidRPr="00045ABD">
        <w:rPr>
          <w:rFonts w:ascii="Times New Roman" w:hAnsi="Times New Roman"/>
          <w:sz w:val="26"/>
          <w:szCs w:val="26"/>
        </w:rPr>
        <w:t>ФИО</w:t>
      </w:r>
      <w:r w:rsidRPr="00045ABD">
        <w:rPr>
          <w:rFonts w:ascii="Times New Roman" w:hAnsi="Times New Roman"/>
          <w:sz w:val="26"/>
          <w:szCs w:val="26"/>
        </w:rPr>
        <w:t xml:space="preserve"> </w:t>
      </w:r>
    </w:p>
    <w:p w14:paraId="3B02ED64" w14:textId="77777777"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___ (отметка)</w:t>
      </w:r>
    </w:p>
    <w:p w14:paraId="7A59DBFB" w14:textId="77777777" w:rsidR="005A21B4" w:rsidRPr="00045ABD" w:rsidRDefault="005A21B4" w:rsidP="00045ABD">
      <w:pPr>
        <w:tabs>
          <w:tab w:val="left" w:pos="6975"/>
        </w:tabs>
        <w:spacing w:after="0" w:line="240" w:lineRule="auto"/>
        <w:jc w:val="both"/>
        <w:rPr>
          <w:rFonts w:ascii="Times New Roman" w:hAnsi="Times New Roman"/>
          <w:sz w:val="26"/>
          <w:szCs w:val="26"/>
        </w:rPr>
      </w:pPr>
    </w:p>
    <w:p w14:paraId="64593766" w14:textId="77777777" w:rsidR="005A21B4" w:rsidRPr="00045ABD" w:rsidRDefault="005A21B4" w:rsidP="00045ABD">
      <w:pPr>
        <w:spacing w:after="0" w:line="240" w:lineRule="auto"/>
        <w:jc w:val="both"/>
        <w:rPr>
          <w:rFonts w:ascii="Times New Roman" w:hAnsi="Times New Roman"/>
          <w:sz w:val="26"/>
          <w:szCs w:val="26"/>
        </w:rPr>
      </w:pPr>
    </w:p>
    <w:p w14:paraId="4DAF30C6" w14:textId="77777777" w:rsidR="005A21B4" w:rsidRPr="00045ABD" w:rsidRDefault="005A21B4" w:rsidP="00045ABD">
      <w:pPr>
        <w:spacing w:after="0" w:line="240" w:lineRule="auto"/>
        <w:jc w:val="both"/>
        <w:rPr>
          <w:rFonts w:ascii="Times New Roman" w:hAnsi="Times New Roman"/>
          <w:sz w:val="26"/>
          <w:szCs w:val="26"/>
        </w:rPr>
      </w:pPr>
    </w:p>
    <w:p w14:paraId="54EF0B46" w14:textId="77777777" w:rsidR="004E7DC8" w:rsidRPr="00045ABD" w:rsidRDefault="004E7DC8" w:rsidP="00045ABD">
      <w:pPr>
        <w:spacing w:after="0" w:line="240" w:lineRule="auto"/>
        <w:jc w:val="both"/>
        <w:rPr>
          <w:rFonts w:ascii="Times New Roman" w:hAnsi="Times New Roman"/>
          <w:sz w:val="26"/>
          <w:szCs w:val="26"/>
        </w:rPr>
      </w:pPr>
    </w:p>
    <w:p w14:paraId="7190531E" w14:textId="77777777" w:rsidR="002A65E1" w:rsidRPr="00045ABD" w:rsidRDefault="002A65E1" w:rsidP="00045ABD">
      <w:pPr>
        <w:spacing w:after="0" w:line="240" w:lineRule="auto"/>
        <w:jc w:val="both"/>
        <w:rPr>
          <w:rFonts w:ascii="Times New Roman" w:hAnsi="Times New Roman"/>
          <w:sz w:val="26"/>
          <w:szCs w:val="26"/>
        </w:rPr>
      </w:pPr>
    </w:p>
    <w:p w14:paraId="48D1AC2B" w14:textId="77777777" w:rsidR="002A65E1" w:rsidRPr="00045ABD" w:rsidRDefault="002A65E1" w:rsidP="00045ABD">
      <w:pPr>
        <w:spacing w:after="0" w:line="240" w:lineRule="auto"/>
        <w:jc w:val="both"/>
        <w:rPr>
          <w:rFonts w:ascii="Times New Roman" w:hAnsi="Times New Roman"/>
          <w:sz w:val="26"/>
          <w:szCs w:val="26"/>
        </w:rPr>
      </w:pPr>
    </w:p>
    <w:p w14:paraId="2EC6DAA5" w14:textId="77777777" w:rsidR="002A65E1" w:rsidRPr="00045ABD" w:rsidRDefault="002A65E1" w:rsidP="00045ABD">
      <w:pPr>
        <w:spacing w:after="0" w:line="240" w:lineRule="auto"/>
        <w:jc w:val="both"/>
        <w:rPr>
          <w:rFonts w:ascii="Times New Roman" w:hAnsi="Times New Roman"/>
          <w:sz w:val="26"/>
          <w:szCs w:val="26"/>
        </w:rPr>
      </w:pPr>
    </w:p>
    <w:p w14:paraId="1DBEAA6F" w14:textId="77777777" w:rsidR="002A65E1" w:rsidRPr="00045ABD" w:rsidRDefault="002A65E1" w:rsidP="00045ABD">
      <w:pPr>
        <w:spacing w:after="0" w:line="240" w:lineRule="auto"/>
        <w:jc w:val="both"/>
        <w:rPr>
          <w:rFonts w:ascii="Times New Roman" w:hAnsi="Times New Roman"/>
          <w:sz w:val="26"/>
          <w:szCs w:val="26"/>
        </w:rPr>
      </w:pPr>
    </w:p>
    <w:p w14:paraId="369D2A88" w14:textId="77777777" w:rsidR="002A65E1" w:rsidRPr="00045ABD" w:rsidRDefault="002A65E1" w:rsidP="00045ABD">
      <w:pPr>
        <w:spacing w:after="0" w:line="240" w:lineRule="auto"/>
        <w:jc w:val="both"/>
        <w:rPr>
          <w:rFonts w:ascii="Times New Roman" w:hAnsi="Times New Roman"/>
          <w:sz w:val="26"/>
          <w:szCs w:val="26"/>
        </w:rPr>
      </w:pPr>
    </w:p>
    <w:p w14:paraId="3878E067" w14:textId="77777777" w:rsidR="002A65E1" w:rsidRPr="00045ABD" w:rsidRDefault="002A65E1" w:rsidP="00045ABD">
      <w:pPr>
        <w:spacing w:after="0" w:line="240" w:lineRule="auto"/>
        <w:jc w:val="both"/>
        <w:rPr>
          <w:rFonts w:ascii="Times New Roman" w:hAnsi="Times New Roman"/>
          <w:sz w:val="26"/>
          <w:szCs w:val="26"/>
        </w:rPr>
      </w:pPr>
    </w:p>
    <w:p w14:paraId="104591E2" w14:textId="77777777" w:rsidR="004E7DC8" w:rsidRPr="00045ABD" w:rsidRDefault="004E7DC8" w:rsidP="00045ABD">
      <w:pPr>
        <w:spacing w:after="0" w:line="240" w:lineRule="auto"/>
        <w:jc w:val="both"/>
        <w:rPr>
          <w:rFonts w:ascii="Times New Roman" w:hAnsi="Times New Roman"/>
          <w:sz w:val="26"/>
          <w:szCs w:val="26"/>
        </w:rPr>
      </w:pPr>
    </w:p>
    <w:p w14:paraId="57FA42FF" w14:textId="454FBD4A" w:rsidR="005C1D2C" w:rsidRPr="00045ABD" w:rsidRDefault="004E7DC8" w:rsidP="00BE2C9E">
      <w:pPr>
        <w:spacing w:after="0" w:line="240" w:lineRule="auto"/>
        <w:jc w:val="center"/>
        <w:rPr>
          <w:rFonts w:ascii="Times New Roman" w:hAnsi="Times New Roman"/>
          <w:sz w:val="26"/>
          <w:szCs w:val="26"/>
        </w:rPr>
      </w:pPr>
      <w:r w:rsidRPr="00045ABD">
        <w:rPr>
          <w:rFonts w:ascii="Times New Roman" w:hAnsi="Times New Roman"/>
          <w:sz w:val="26"/>
          <w:szCs w:val="26"/>
        </w:rPr>
        <w:t>Казань, 202</w:t>
      </w:r>
      <w:r w:rsidR="00BE2C9E">
        <w:rPr>
          <w:rFonts w:ascii="Times New Roman" w:hAnsi="Times New Roman"/>
          <w:sz w:val="26"/>
          <w:szCs w:val="26"/>
        </w:rPr>
        <w:t>1</w:t>
      </w:r>
      <w:r w:rsidRPr="00045ABD">
        <w:rPr>
          <w:rFonts w:ascii="Times New Roman" w:hAnsi="Times New Roman"/>
          <w:sz w:val="26"/>
          <w:szCs w:val="26"/>
        </w:rPr>
        <w:t xml:space="preserve"> г.</w:t>
      </w:r>
    </w:p>
    <w:sectPr w:rsidR="005C1D2C" w:rsidRPr="00045ABD"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1410A" w14:textId="77777777" w:rsidR="00DC1A56" w:rsidRDefault="00DC1A56" w:rsidP="002A65E1">
      <w:pPr>
        <w:spacing w:after="0" w:line="240" w:lineRule="auto"/>
      </w:pPr>
      <w:r>
        <w:separator/>
      </w:r>
    </w:p>
  </w:endnote>
  <w:endnote w:type="continuationSeparator" w:id="0">
    <w:p w14:paraId="6A8E7D15" w14:textId="77777777" w:rsidR="00DC1A56" w:rsidRDefault="00DC1A56"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choolBookCSanPin-Regular">
    <w:panose1 w:val="00000000000000000000"/>
    <w:charset w:val="CC"/>
    <w:family w:val="auto"/>
    <w:notTrueType/>
    <w:pitch w:val="default"/>
    <w:sig w:usb0="00000201" w:usb1="00000000" w:usb2="00000000" w:usb3="00000000" w:csb0="00000004"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14:paraId="0F7AE2FE" w14:textId="52D5B252" w:rsidR="004B03CA" w:rsidRDefault="004B03CA">
        <w:pPr>
          <w:pStyle w:val="a8"/>
          <w:jc w:val="right"/>
        </w:pPr>
        <w:r>
          <w:fldChar w:fldCharType="begin"/>
        </w:r>
        <w:r>
          <w:instrText>PAGE   \* MERGEFORMAT</w:instrText>
        </w:r>
        <w:r>
          <w:fldChar w:fldCharType="separate"/>
        </w:r>
        <w:r w:rsidR="008E48F3">
          <w:rPr>
            <w:noProof/>
          </w:rPr>
          <w:t>1</w:t>
        </w:r>
        <w:r>
          <w:fldChar w:fldCharType="end"/>
        </w:r>
      </w:p>
    </w:sdtContent>
  </w:sdt>
  <w:p w14:paraId="7862F4E6" w14:textId="77777777" w:rsidR="004B03CA" w:rsidRDefault="004B03C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506F36" w14:textId="77777777" w:rsidR="00DC1A56" w:rsidRDefault="00DC1A56" w:rsidP="002A65E1">
      <w:pPr>
        <w:spacing w:after="0" w:line="240" w:lineRule="auto"/>
      </w:pPr>
      <w:r>
        <w:separator/>
      </w:r>
    </w:p>
  </w:footnote>
  <w:footnote w:type="continuationSeparator" w:id="0">
    <w:p w14:paraId="40E8DB41" w14:textId="77777777" w:rsidR="00DC1A56" w:rsidRDefault="00DC1A56"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9">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2">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num w:numId="1">
    <w:abstractNumId w:val="21"/>
  </w:num>
  <w:num w:numId="2">
    <w:abstractNumId w:val="13"/>
  </w:num>
  <w:num w:numId="3">
    <w:abstractNumId w:val="10"/>
  </w:num>
  <w:num w:numId="4">
    <w:abstractNumId w:val="19"/>
  </w:num>
  <w:num w:numId="5">
    <w:abstractNumId w:val="26"/>
  </w:num>
  <w:num w:numId="6">
    <w:abstractNumId w:val="0"/>
  </w:num>
  <w:num w:numId="7">
    <w:abstractNumId w:val="1"/>
  </w:num>
  <w:num w:numId="8">
    <w:abstractNumId w:val="3"/>
  </w:num>
  <w:num w:numId="9">
    <w:abstractNumId w:val="12"/>
  </w:num>
  <w:num w:numId="10">
    <w:abstractNumId w:val="2"/>
  </w:num>
  <w:num w:numId="11">
    <w:abstractNumId w:val="28"/>
  </w:num>
  <w:num w:numId="12">
    <w:abstractNumId w:val="27"/>
  </w:num>
  <w:num w:numId="13">
    <w:abstractNumId w:val="4"/>
  </w:num>
  <w:num w:numId="14">
    <w:abstractNumId w:val="20"/>
  </w:num>
  <w:num w:numId="15">
    <w:abstractNumId w:val="15"/>
  </w:num>
  <w:num w:numId="16">
    <w:abstractNumId w:val="25"/>
  </w:num>
  <w:num w:numId="17">
    <w:abstractNumId w:val="7"/>
  </w:num>
  <w:num w:numId="18">
    <w:abstractNumId w:val="6"/>
  </w:num>
  <w:num w:numId="19">
    <w:abstractNumId w:val="17"/>
  </w:num>
  <w:num w:numId="20">
    <w:abstractNumId w:val="9"/>
  </w:num>
  <w:num w:numId="21">
    <w:abstractNumId w:val="23"/>
  </w:num>
  <w:num w:numId="22">
    <w:abstractNumId w:val="16"/>
  </w:num>
  <w:num w:numId="23">
    <w:abstractNumId w:val="14"/>
  </w:num>
  <w:num w:numId="24">
    <w:abstractNumId w:val="29"/>
  </w:num>
  <w:num w:numId="25">
    <w:abstractNumId w:val="22"/>
  </w:num>
  <w:num w:numId="26">
    <w:abstractNumId w:val="11"/>
  </w:num>
  <w:num w:numId="27">
    <w:abstractNumId w:val="18"/>
  </w:num>
  <w:num w:numId="28">
    <w:abstractNumId w:val="24"/>
  </w:num>
  <w:num w:numId="29">
    <w:abstractNumId w:val="8"/>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45ABD"/>
    <w:rsid w:val="000860D7"/>
    <w:rsid w:val="000917D4"/>
    <w:rsid w:val="000E0A55"/>
    <w:rsid w:val="00296E63"/>
    <w:rsid w:val="002A65E1"/>
    <w:rsid w:val="002A7848"/>
    <w:rsid w:val="002E5D77"/>
    <w:rsid w:val="0030247D"/>
    <w:rsid w:val="0031238F"/>
    <w:rsid w:val="003269C8"/>
    <w:rsid w:val="00347F73"/>
    <w:rsid w:val="00367E47"/>
    <w:rsid w:val="00380811"/>
    <w:rsid w:val="00405CA6"/>
    <w:rsid w:val="00473EAA"/>
    <w:rsid w:val="004B03CA"/>
    <w:rsid w:val="004B220E"/>
    <w:rsid w:val="004E7DC8"/>
    <w:rsid w:val="005069E9"/>
    <w:rsid w:val="00526325"/>
    <w:rsid w:val="00594932"/>
    <w:rsid w:val="005A21B4"/>
    <w:rsid w:val="005C1D2C"/>
    <w:rsid w:val="006064BD"/>
    <w:rsid w:val="00710742"/>
    <w:rsid w:val="00756DEE"/>
    <w:rsid w:val="00761E94"/>
    <w:rsid w:val="007C12B9"/>
    <w:rsid w:val="00805062"/>
    <w:rsid w:val="008257F5"/>
    <w:rsid w:val="00861169"/>
    <w:rsid w:val="00863401"/>
    <w:rsid w:val="008C316D"/>
    <w:rsid w:val="008E0E6A"/>
    <w:rsid w:val="008E2020"/>
    <w:rsid w:val="008E48F3"/>
    <w:rsid w:val="008E5309"/>
    <w:rsid w:val="008F189E"/>
    <w:rsid w:val="00912E33"/>
    <w:rsid w:val="00914DFE"/>
    <w:rsid w:val="009A4A21"/>
    <w:rsid w:val="009D34AE"/>
    <w:rsid w:val="009F0BD5"/>
    <w:rsid w:val="00A835E6"/>
    <w:rsid w:val="00AA38C6"/>
    <w:rsid w:val="00AF5606"/>
    <w:rsid w:val="00AF7B4F"/>
    <w:rsid w:val="00B31F17"/>
    <w:rsid w:val="00B64B4A"/>
    <w:rsid w:val="00B708DD"/>
    <w:rsid w:val="00BE2C9E"/>
    <w:rsid w:val="00C019B5"/>
    <w:rsid w:val="00C820B5"/>
    <w:rsid w:val="00CE71AE"/>
    <w:rsid w:val="00D11B42"/>
    <w:rsid w:val="00D6585C"/>
    <w:rsid w:val="00DB2578"/>
    <w:rsid w:val="00DC1A56"/>
    <w:rsid w:val="00DD2B83"/>
    <w:rsid w:val="00E0218D"/>
    <w:rsid w:val="00E02DD2"/>
    <w:rsid w:val="00E074AD"/>
    <w:rsid w:val="00E47DE0"/>
    <w:rsid w:val="00E64475"/>
    <w:rsid w:val="00E87D8F"/>
    <w:rsid w:val="00EF2C1E"/>
    <w:rsid w:val="00F10D3B"/>
    <w:rsid w:val="00F23F15"/>
    <w:rsid w:val="00F46945"/>
    <w:rsid w:val="00F96803"/>
    <w:rsid w:val="00FB759E"/>
    <w:rsid w:val="00FC22B3"/>
    <w:rsid w:val="00FD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3FC8DE99-6F72-429C-8C7F-29BDBAA5D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paragraph" w:customStyle="1" w:styleId="Default">
    <w:name w:val="Default"/>
    <w:qFormat/>
    <w:rsid w:val="00C820B5"/>
    <w:pPr>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qFormat/>
    <w:rsid w:val="00C820B5"/>
    <w:pPr>
      <w:widowControl w:val="0"/>
      <w:spacing w:after="0" w:line="240" w:lineRule="auto"/>
    </w:pPr>
    <w:rPr>
      <w:rFonts w:ascii="Arial" w:eastAsia="Times New Roman" w:hAnsi="Arial" w:cs="Arial"/>
      <w:sz w:val="20"/>
      <w:szCs w:val="20"/>
      <w:lang w:eastAsia="ru-RU"/>
    </w:rPr>
  </w:style>
  <w:style w:type="paragraph" w:styleId="af4">
    <w:name w:val="No Spacing"/>
    <w:uiPriority w:val="1"/>
    <w:qFormat/>
    <w:rsid w:val="00C820B5"/>
    <w:pPr>
      <w:spacing w:after="0" w:line="240" w:lineRule="auto"/>
    </w:pPr>
    <w:rPr>
      <w:rFonts w:eastAsiaTheme="minorEastAsia"/>
      <w:lang w:eastAsia="ru-RU"/>
    </w:rPr>
  </w:style>
  <w:style w:type="paragraph" w:styleId="af5">
    <w:name w:val="TOC Heading"/>
    <w:basedOn w:val="1"/>
    <w:next w:val="a"/>
    <w:uiPriority w:val="39"/>
    <w:semiHidden/>
    <w:unhideWhenUsed/>
    <w:qFormat/>
    <w:rsid w:val="00F10D3B"/>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F10D3B"/>
    <w:pPr>
      <w:spacing w:after="100"/>
      <w:ind w:left="220"/>
    </w:pPr>
  </w:style>
  <w:style w:type="character" w:customStyle="1" w:styleId="a7">
    <w:name w:val="Абзац списка Знак"/>
    <w:aliases w:val="Нумерованый список Знак,List Paragraph1 Знак"/>
    <w:link w:val="a6"/>
    <w:rsid w:val="00F10D3B"/>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50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0"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E02287-2379-4147-99A8-A131566AD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Pages>
  <Words>8407</Words>
  <Characters>47922</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Сварка</cp:lastModifiedBy>
  <cp:revision>36</cp:revision>
  <cp:lastPrinted>2022-03-30T05:48:00Z</cp:lastPrinted>
  <dcterms:created xsi:type="dcterms:W3CDTF">2017-01-17T05:46:00Z</dcterms:created>
  <dcterms:modified xsi:type="dcterms:W3CDTF">2022-10-10T11:52:00Z</dcterms:modified>
</cp:coreProperties>
</file>